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FB53" w14:textId="0A2A9A8C" w:rsidR="00C00A48" w:rsidRPr="00A0480B" w:rsidRDefault="009A343C" w:rsidP="00A0480B">
      <w:pPr>
        <w:pStyle w:val="Overskrift1"/>
        <w:spacing w:before="0" w:after="160"/>
        <w:rPr>
          <w:rFonts w:ascii="Avenir Next LT Pro" w:hAnsi="Avenir Next LT Pro"/>
          <w:szCs w:val="28"/>
        </w:rPr>
      </w:pPr>
      <w:r>
        <w:rPr>
          <w:rFonts w:ascii="Avenir Next LT Pro" w:hAnsi="Avenir Next LT Pro"/>
          <w:szCs w:val="28"/>
        </w:rPr>
        <w:t>Privatlivspolitik</w:t>
      </w:r>
      <w:r w:rsidR="008E2259" w:rsidRPr="00A0480B">
        <w:rPr>
          <w:rFonts w:ascii="Avenir Next LT Pro" w:hAnsi="Avenir Next LT Pro"/>
          <w:szCs w:val="28"/>
        </w:rPr>
        <w:t xml:space="preserve"> </w:t>
      </w:r>
      <w:r w:rsidR="007C151C" w:rsidRPr="00A0480B">
        <w:rPr>
          <w:rFonts w:ascii="Avenir Next LT Pro" w:hAnsi="Avenir Next LT Pro"/>
          <w:szCs w:val="28"/>
        </w:rPr>
        <w:t>for</w:t>
      </w:r>
      <w:r w:rsidR="008508A8" w:rsidRPr="00A0480B">
        <w:rPr>
          <w:rFonts w:ascii="Avenir Next LT Pro" w:hAnsi="Avenir Next LT Pro"/>
          <w:szCs w:val="28"/>
        </w:rPr>
        <w:t xml:space="preserve"> </w:t>
      </w:r>
      <w:r w:rsidR="002826EE" w:rsidRPr="00A0480B">
        <w:rPr>
          <w:rFonts w:ascii="Avenir Next LT Pro" w:hAnsi="Avenir Next LT Pro"/>
          <w:szCs w:val="28"/>
        </w:rPr>
        <w:t xml:space="preserve">skolens </w:t>
      </w:r>
      <w:r w:rsidR="007C151C" w:rsidRPr="00A0480B">
        <w:rPr>
          <w:rFonts w:ascii="Avenir Next LT Pro" w:hAnsi="Avenir Next LT Pro"/>
          <w:szCs w:val="28"/>
        </w:rPr>
        <w:t>m</w:t>
      </w:r>
      <w:r w:rsidR="008E2259" w:rsidRPr="00A0480B">
        <w:rPr>
          <w:rFonts w:ascii="Avenir Next LT Pro" w:hAnsi="Avenir Next LT Pro"/>
          <w:szCs w:val="28"/>
        </w:rPr>
        <w:t>edarbejd</w:t>
      </w:r>
      <w:r w:rsidR="00A049F3" w:rsidRPr="00A0480B">
        <w:rPr>
          <w:rFonts w:ascii="Avenir Next LT Pro" w:hAnsi="Avenir Next LT Pro"/>
          <w:szCs w:val="28"/>
        </w:rPr>
        <w:t>ere</w:t>
      </w:r>
    </w:p>
    <w:p w14:paraId="3CAB10C3" w14:textId="2CE84A93" w:rsidR="00FA0DDE" w:rsidRPr="006E1B9D" w:rsidRDefault="00FA0DDE" w:rsidP="00A0480B">
      <w:pPr>
        <w:spacing w:after="400"/>
        <w:rPr>
          <w:rFonts w:ascii="Avenir Next LT Pro" w:hAnsi="Avenir Next LT Pro"/>
          <w:lang w:eastAsia="da-DK"/>
        </w:rPr>
        <w:sectPr w:rsidR="00FA0DDE" w:rsidRPr="006E1B9D" w:rsidSect="002826EE">
          <w:headerReference w:type="default" r:id="rId11"/>
          <w:footerReference w:type="default" r:id="rId12"/>
          <w:pgSz w:w="11906" w:h="16838"/>
          <w:pgMar w:top="1701" w:right="1134" w:bottom="1701" w:left="1134" w:header="708" w:footer="708" w:gutter="0"/>
          <w:cols w:space="708"/>
          <w:docGrid w:linePitch="360"/>
        </w:sectPr>
      </w:pPr>
    </w:p>
    <w:p w14:paraId="6D46EAA7" w14:textId="4A4660D0" w:rsidR="008E2259" w:rsidRPr="00B65310" w:rsidRDefault="008E2259" w:rsidP="00825171">
      <w:pPr>
        <w:pStyle w:val="OverskriftJ3alt1"/>
      </w:pPr>
      <w:r w:rsidRPr="00B65310">
        <w:t xml:space="preserve">Formål med denne </w:t>
      </w:r>
      <w:r w:rsidR="009A343C">
        <w:t>privatlivspolitik</w:t>
      </w:r>
    </w:p>
    <w:p w14:paraId="424407A2" w14:textId="1A47930B" w:rsidR="00DB50A4" w:rsidRDefault="008E2259" w:rsidP="00ED104C">
      <w:pPr>
        <w:pStyle w:val="11alt2"/>
        <w:numPr>
          <w:ilvl w:val="0"/>
          <w:numId w:val="0"/>
        </w:numPr>
        <w:spacing w:before="0" w:after="400" w:line="240" w:lineRule="auto"/>
        <w:rPr>
          <w:rFonts w:ascii="Avenir Next LT Pro" w:hAnsi="Avenir Next LT Pro"/>
          <w:sz w:val="20"/>
        </w:rPr>
      </w:pPr>
      <w:r w:rsidRPr="00A0480B">
        <w:rPr>
          <w:rFonts w:ascii="Avenir Next LT Pro" w:hAnsi="Avenir Next LT Pro"/>
          <w:sz w:val="20"/>
        </w:rPr>
        <w:t xml:space="preserve">Formålet med denne privatlivspolitik er at gøre dig opmærksom på, hvordan </w:t>
      </w:r>
      <w:r w:rsidR="000A50FC" w:rsidRPr="00A0480B">
        <w:rPr>
          <w:rFonts w:ascii="Avenir Next LT Pro" w:hAnsi="Avenir Next LT Pro"/>
          <w:sz w:val="20"/>
          <w:highlight w:val="yellow"/>
        </w:rPr>
        <w:t>[</w:t>
      </w:r>
      <w:r w:rsidR="00B02B2D" w:rsidRPr="00A0480B">
        <w:rPr>
          <w:rFonts w:ascii="Avenir Next LT Pro" w:hAnsi="Avenir Next LT Pro"/>
          <w:sz w:val="20"/>
          <w:highlight w:val="yellow"/>
        </w:rPr>
        <w:t>S</w:t>
      </w:r>
      <w:r w:rsidR="009305E0" w:rsidRPr="00A0480B">
        <w:rPr>
          <w:rFonts w:ascii="Avenir Next LT Pro" w:hAnsi="Avenir Next LT Pro"/>
          <w:sz w:val="20"/>
          <w:highlight w:val="yellow"/>
        </w:rPr>
        <w:t>kole</w:t>
      </w:r>
      <w:r w:rsidR="00C57B47">
        <w:rPr>
          <w:rFonts w:ascii="Avenir Next LT Pro" w:hAnsi="Avenir Next LT Pro"/>
          <w:sz w:val="20"/>
          <w:highlight w:val="yellow"/>
        </w:rPr>
        <w:t xml:space="preserve"> XXX</w:t>
      </w:r>
      <w:r w:rsidR="00C57B47" w:rsidRPr="00A0480B">
        <w:rPr>
          <w:rFonts w:ascii="Avenir Next LT Pro" w:hAnsi="Avenir Next LT Pro" w:cstheme="minorHAnsi"/>
          <w:sz w:val="20"/>
        </w:rPr>
        <w:t>]</w:t>
      </w:r>
      <w:r w:rsidRPr="00A0480B">
        <w:rPr>
          <w:rFonts w:ascii="Avenir Next LT Pro" w:hAnsi="Avenir Next LT Pro"/>
          <w:sz w:val="20"/>
        </w:rPr>
        <w:t xml:space="preserve"> behandler </w:t>
      </w:r>
      <w:r w:rsidR="00270DC5" w:rsidRPr="00A0480B">
        <w:rPr>
          <w:rFonts w:ascii="Avenir Next LT Pro" w:hAnsi="Avenir Next LT Pro"/>
          <w:sz w:val="20"/>
        </w:rPr>
        <w:t>dine personoplysninger som led i dit ansættelsesforhold hos os i overensstemmelse med databeskyttelses-forordningen (”GDPR”) og databeskyttelses-loven (”DBL”).</w:t>
      </w:r>
    </w:p>
    <w:p w14:paraId="2A493E5C" w14:textId="21797E99" w:rsidR="00FF0E30" w:rsidRPr="0014331E" w:rsidRDefault="008E2259" w:rsidP="00825171">
      <w:pPr>
        <w:pStyle w:val="OverskriftJ3alt1"/>
      </w:pPr>
      <w:r w:rsidRPr="0014331E">
        <w:t>Hvilke oplysninger behandler vi?</w:t>
      </w:r>
    </w:p>
    <w:p w14:paraId="4ED415C9" w14:textId="22B41359" w:rsidR="004225A8" w:rsidRPr="00782C47" w:rsidRDefault="006D2437" w:rsidP="00782C47">
      <w:pPr>
        <w:pStyle w:val="11alt2"/>
        <w:numPr>
          <w:ilvl w:val="0"/>
          <w:numId w:val="0"/>
        </w:numPr>
        <w:spacing w:before="0" w:after="200" w:line="240" w:lineRule="auto"/>
        <w:rPr>
          <w:rFonts w:ascii="Avenir Next LT Pro" w:hAnsi="Avenir Next LT Pro"/>
          <w:b/>
          <w:bCs/>
          <w:i/>
          <w:iCs/>
          <w:sz w:val="20"/>
        </w:rPr>
      </w:pPr>
      <w:bookmarkStart w:id="0" w:name="_Hlk194053983"/>
      <w:r w:rsidRPr="00782C47">
        <w:rPr>
          <w:rFonts w:ascii="Avenir Next LT Pro" w:hAnsi="Avenir Next LT Pro"/>
          <w:b/>
          <w:bCs/>
          <w:i/>
          <w:iCs/>
          <w:sz w:val="20"/>
        </w:rPr>
        <w:t xml:space="preserve">I forbindelse med rekruttering </w:t>
      </w:r>
    </w:p>
    <w:bookmarkEnd w:id="0"/>
    <w:p w14:paraId="40ED2C31" w14:textId="0E85461A" w:rsidR="006B0019" w:rsidRPr="00A0480B" w:rsidRDefault="006B001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Under rekrutteringsprocessen indhenter og behandler vi følgende oplysninger</w:t>
      </w:r>
      <w:r w:rsidR="00785B12" w:rsidRPr="00A0480B">
        <w:rPr>
          <w:rFonts w:ascii="Avenir Next LT Pro" w:hAnsi="Avenir Next LT Pro"/>
          <w:sz w:val="20"/>
        </w:rPr>
        <w:t xml:space="preserve"> om dig</w:t>
      </w:r>
      <w:r w:rsidRPr="00A0480B">
        <w:rPr>
          <w:rFonts w:ascii="Avenir Next LT Pro" w:hAnsi="Avenir Next LT Pro"/>
          <w:sz w:val="20"/>
        </w:rPr>
        <w:t>:</w:t>
      </w:r>
    </w:p>
    <w:p w14:paraId="312B78D5" w14:textId="231A4E80" w:rsidR="00B65310" w:rsidRDefault="006B0019" w:rsidP="00B65310">
      <w:pPr>
        <w:pStyle w:val="11alt2"/>
        <w:numPr>
          <w:ilvl w:val="0"/>
          <w:numId w:val="17"/>
        </w:numPr>
        <w:spacing w:before="0" w:after="80" w:line="240" w:lineRule="auto"/>
        <w:rPr>
          <w:rFonts w:ascii="Avenir Next LT Pro" w:hAnsi="Avenir Next LT Pro"/>
          <w:sz w:val="20"/>
        </w:rPr>
      </w:pPr>
      <w:r w:rsidRPr="00A0480B">
        <w:rPr>
          <w:rFonts w:ascii="Avenir Next LT Pro" w:hAnsi="Avenir Next LT Pro"/>
          <w:sz w:val="20"/>
        </w:rPr>
        <w:t>n</w:t>
      </w:r>
      <w:r w:rsidR="004B35E3" w:rsidRPr="00A0480B">
        <w:rPr>
          <w:rFonts w:ascii="Avenir Next LT Pro" w:hAnsi="Avenir Next LT Pro"/>
          <w:sz w:val="20"/>
        </w:rPr>
        <w:t>avn, telefonnummer, mailadresse, ansøgning, CV</w:t>
      </w:r>
    </w:p>
    <w:p w14:paraId="0CC2E140" w14:textId="77777777" w:rsidR="00B65310" w:rsidRDefault="006B0019" w:rsidP="00B65310">
      <w:pPr>
        <w:pStyle w:val="11alt2"/>
        <w:numPr>
          <w:ilvl w:val="0"/>
          <w:numId w:val="17"/>
        </w:numPr>
        <w:spacing w:before="0" w:after="80" w:line="240" w:lineRule="auto"/>
        <w:rPr>
          <w:rFonts w:ascii="Avenir Next LT Pro" w:hAnsi="Avenir Next LT Pro"/>
          <w:sz w:val="20"/>
        </w:rPr>
      </w:pPr>
      <w:r w:rsidRPr="00B65310">
        <w:rPr>
          <w:rFonts w:ascii="Avenir Next LT Pro" w:hAnsi="Avenir Next LT Pro"/>
          <w:sz w:val="20"/>
        </w:rPr>
        <w:t>o</w:t>
      </w:r>
      <w:r w:rsidR="004B35E3" w:rsidRPr="00B65310">
        <w:rPr>
          <w:rFonts w:ascii="Avenir Next LT Pro" w:hAnsi="Avenir Next LT Pro"/>
          <w:sz w:val="20"/>
        </w:rPr>
        <w:t>plysninger om kompetencer, uddannelse og tidligere beskæftigelse, f.eks. jobniveau og arbejdsspecialisering samt referencer, kursus</w:t>
      </w:r>
      <w:r w:rsidR="00FA0DDE" w:rsidRPr="00B65310">
        <w:rPr>
          <w:rFonts w:ascii="Avenir Next LT Pro" w:hAnsi="Avenir Next LT Pro"/>
          <w:sz w:val="20"/>
        </w:rPr>
        <w:t>- og eksamens</w:t>
      </w:r>
      <w:r w:rsidR="004B35E3" w:rsidRPr="00B65310">
        <w:rPr>
          <w:rFonts w:ascii="Avenir Next LT Pro" w:hAnsi="Avenir Next LT Pro"/>
          <w:sz w:val="20"/>
        </w:rPr>
        <w:t xml:space="preserve">beviser </w:t>
      </w:r>
    </w:p>
    <w:p w14:paraId="07FF077F" w14:textId="77777777" w:rsidR="00B65310" w:rsidRDefault="006B0019" w:rsidP="00B65310">
      <w:pPr>
        <w:pStyle w:val="11alt2"/>
        <w:numPr>
          <w:ilvl w:val="0"/>
          <w:numId w:val="17"/>
        </w:numPr>
        <w:spacing w:before="0" w:after="80" w:line="240" w:lineRule="auto"/>
        <w:rPr>
          <w:rFonts w:ascii="Avenir Next LT Pro" w:hAnsi="Avenir Next LT Pro"/>
          <w:sz w:val="20"/>
        </w:rPr>
      </w:pPr>
      <w:r w:rsidRPr="00B65310">
        <w:rPr>
          <w:rFonts w:ascii="Avenir Next LT Pro" w:hAnsi="Avenir Next LT Pro"/>
          <w:sz w:val="20"/>
        </w:rPr>
        <w:t xml:space="preserve">evt. </w:t>
      </w:r>
      <w:r w:rsidR="004B35E3" w:rsidRPr="00B65310">
        <w:rPr>
          <w:rFonts w:ascii="Avenir Next LT Pro" w:hAnsi="Avenir Next LT Pro"/>
          <w:sz w:val="20"/>
        </w:rPr>
        <w:t xml:space="preserve">oplysninger indsamlet via sociale medier offentliggjort af dig  </w:t>
      </w:r>
    </w:p>
    <w:p w14:paraId="38EAD5F8" w14:textId="009DBD6A" w:rsidR="00782C47" w:rsidRPr="00782C47" w:rsidRDefault="006B0019" w:rsidP="00782C47">
      <w:pPr>
        <w:pStyle w:val="11alt2"/>
        <w:numPr>
          <w:ilvl w:val="0"/>
          <w:numId w:val="17"/>
        </w:numPr>
        <w:spacing w:before="0" w:after="200" w:line="240" w:lineRule="auto"/>
        <w:rPr>
          <w:rFonts w:ascii="Avenir Next LT Pro" w:hAnsi="Avenir Next LT Pro"/>
          <w:sz w:val="20"/>
        </w:rPr>
      </w:pPr>
      <w:r w:rsidRPr="00B65310">
        <w:rPr>
          <w:rFonts w:ascii="Avenir Next LT Pro" w:hAnsi="Avenir Next LT Pro"/>
          <w:sz w:val="20"/>
        </w:rPr>
        <w:t>e</w:t>
      </w:r>
      <w:r w:rsidR="00716BA4" w:rsidRPr="00B65310">
        <w:rPr>
          <w:rFonts w:ascii="Avenir Next LT Pro" w:hAnsi="Avenir Next LT Pro"/>
          <w:sz w:val="20"/>
        </w:rPr>
        <w:t>v</w:t>
      </w:r>
      <w:r w:rsidR="004B35E3" w:rsidRPr="00B65310">
        <w:rPr>
          <w:rFonts w:ascii="Avenir Next LT Pro" w:hAnsi="Avenir Next LT Pro"/>
          <w:sz w:val="20"/>
        </w:rPr>
        <w:t>t. personlighedstest/kognitive test</w:t>
      </w:r>
    </w:p>
    <w:p w14:paraId="179ADEE7" w14:textId="33219A8F" w:rsidR="00782C47" w:rsidRPr="00782C47" w:rsidRDefault="00782C47" w:rsidP="00782C47">
      <w:pPr>
        <w:pStyle w:val="11alt2"/>
        <w:numPr>
          <w:ilvl w:val="0"/>
          <w:numId w:val="0"/>
        </w:numPr>
        <w:spacing w:before="0" w:after="200" w:line="240" w:lineRule="auto"/>
        <w:rPr>
          <w:rFonts w:ascii="Avenir Next LT Pro" w:hAnsi="Avenir Next LT Pro"/>
          <w:b/>
          <w:bCs/>
          <w:i/>
          <w:iCs/>
          <w:sz w:val="20"/>
        </w:rPr>
      </w:pPr>
      <w:r w:rsidRPr="00782C47">
        <w:rPr>
          <w:rFonts w:ascii="Avenir Next LT Pro" w:hAnsi="Avenir Next LT Pro"/>
          <w:b/>
          <w:bCs/>
          <w:i/>
          <w:iCs/>
          <w:sz w:val="20"/>
        </w:rPr>
        <w:t>Under din ansættelse på skolen</w:t>
      </w:r>
    </w:p>
    <w:p w14:paraId="4D030BC9" w14:textId="446AD156" w:rsidR="00BC4651" w:rsidRPr="00B65310" w:rsidRDefault="006B001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Når du bliver ansat på skolen, opretter vi en personalesag</w:t>
      </w:r>
      <w:r w:rsidR="00141756" w:rsidRPr="00A0480B">
        <w:rPr>
          <w:rFonts w:ascii="Avenir Next LT Pro" w:hAnsi="Avenir Next LT Pro"/>
          <w:sz w:val="20"/>
        </w:rPr>
        <w:t xml:space="preserve">. Her </w:t>
      </w:r>
      <w:r w:rsidRPr="00A0480B">
        <w:rPr>
          <w:rFonts w:ascii="Avenir Next LT Pro" w:hAnsi="Avenir Next LT Pro"/>
          <w:sz w:val="20"/>
        </w:rPr>
        <w:t xml:space="preserve">behandler vi </w:t>
      </w:r>
      <w:r w:rsidR="00DB0563">
        <w:rPr>
          <w:rFonts w:ascii="Avenir Next LT Pro" w:hAnsi="Avenir Next LT Pro"/>
          <w:sz w:val="20"/>
        </w:rPr>
        <w:t xml:space="preserve">yderligere </w:t>
      </w:r>
      <w:r w:rsidRPr="00A0480B">
        <w:rPr>
          <w:rFonts w:ascii="Avenir Next LT Pro" w:hAnsi="Avenir Next LT Pro"/>
          <w:sz w:val="20"/>
        </w:rPr>
        <w:t>følgende oplysninger om dig;</w:t>
      </w:r>
    </w:p>
    <w:p w14:paraId="3E674690" w14:textId="29E70B85" w:rsidR="00E41806" w:rsidRDefault="006B0019" w:rsidP="00E41806">
      <w:pPr>
        <w:pStyle w:val="11alt2"/>
        <w:numPr>
          <w:ilvl w:val="0"/>
          <w:numId w:val="17"/>
        </w:numPr>
        <w:spacing w:before="0" w:after="80" w:line="240" w:lineRule="auto"/>
        <w:rPr>
          <w:rFonts w:ascii="Avenir Next LT Pro" w:hAnsi="Avenir Next LT Pro"/>
          <w:i/>
          <w:iCs/>
          <w:sz w:val="20"/>
        </w:rPr>
      </w:pPr>
      <w:r w:rsidRPr="00A0480B">
        <w:rPr>
          <w:rFonts w:ascii="Avenir Next LT Pro" w:hAnsi="Avenir Next LT Pro"/>
          <w:sz w:val="20"/>
        </w:rPr>
        <w:t xml:space="preserve">ansættelsesform (fuldtid, deltid, tidsbegrænset ansættelse m.v.), </w:t>
      </w:r>
    </w:p>
    <w:p w14:paraId="14440262" w14:textId="77777777" w:rsidR="00E41806" w:rsidRDefault="006B0019"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 xml:space="preserve">CPR-nummer, køn, oplysninger om ægtefælle/ samlever/nærmeste pårørende, </w:t>
      </w:r>
    </w:p>
    <w:p w14:paraId="070C15C3" w14:textId="77777777" w:rsidR="00E41806" w:rsidRDefault="006B0019"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konto- og bankoplysninger, lønoplysninger,</w:t>
      </w:r>
    </w:p>
    <w:p w14:paraId="545B7917" w14:textId="77777777" w:rsidR="00E41806" w:rsidRDefault="006B0019"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 xml:space="preserve">fraværsopgørelser, ferieopgørelser, orlov i forbindelse med uddannelsesorlov, graviditets-, barsels-, fædre- og forældreorlov, </w:t>
      </w:r>
    </w:p>
    <w:p w14:paraId="147D77D3" w14:textId="4BD3B791" w:rsidR="00E41806" w:rsidRDefault="006B0019"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kilometergodtgørelser, brugernavne og unikke I</w:t>
      </w:r>
      <w:r w:rsidR="00141756" w:rsidRPr="00E41806">
        <w:rPr>
          <w:rFonts w:ascii="Avenir Next LT Pro" w:hAnsi="Avenir Next LT Pro"/>
          <w:sz w:val="20"/>
        </w:rPr>
        <w:t>D</w:t>
      </w:r>
      <w:r w:rsidR="002C6C3D" w:rsidRPr="00E41806">
        <w:rPr>
          <w:rFonts w:ascii="Avenir Next LT Pro" w:hAnsi="Avenir Next LT Pro"/>
          <w:i/>
          <w:iCs/>
          <w:sz w:val="20"/>
        </w:rPr>
        <w:t>-</w:t>
      </w:r>
      <w:r w:rsidRPr="00E41806">
        <w:rPr>
          <w:rFonts w:ascii="Avenir Next LT Pro" w:hAnsi="Avenir Next LT Pro"/>
          <w:sz w:val="20"/>
        </w:rPr>
        <w:t xml:space="preserve">numre til </w:t>
      </w:r>
      <w:r w:rsidR="00AB7C2B">
        <w:rPr>
          <w:rFonts w:ascii="Avenir Next LT Pro" w:hAnsi="Avenir Next LT Pro"/>
          <w:sz w:val="20"/>
        </w:rPr>
        <w:t xml:space="preserve">skolens </w:t>
      </w:r>
      <w:r w:rsidRPr="00E41806">
        <w:rPr>
          <w:rFonts w:ascii="Avenir Next LT Pro" w:hAnsi="Avenir Next LT Pro"/>
          <w:sz w:val="20"/>
        </w:rPr>
        <w:t xml:space="preserve">systemer </w:t>
      </w:r>
    </w:p>
    <w:p w14:paraId="6D1AC519" w14:textId="77777777" w:rsidR="00E41806" w:rsidRDefault="006B0019"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arbejdstidsregistrering</w:t>
      </w:r>
      <w:r w:rsidR="002C6C3D" w:rsidRPr="00E41806">
        <w:rPr>
          <w:rFonts w:ascii="Avenir Next LT Pro" w:hAnsi="Avenir Next LT Pro"/>
          <w:sz w:val="20"/>
        </w:rPr>
        <w:t xml:space="preserve"> </w:t>
      </w:r>
      <w:r w:rsidRPr="00E41806">
        <w:rPr>
          <w:rFonts w:ascii="Avenir Next LT Pro" w:hAnsi="Avenir Next LT Pro"/>
          <w:sz w:val="20"/>
        </w:rPr>
        <w:t>og skatte</w:t>
      </w:r>
      <w:r w:rsidR="002826EE" w:rsidRPr="00E41806">
        <w:rPr>
          <w:rFonts w:ascii="Avenir Next LT Pro" w:hAnsi="Avenir Next LT Pro"/>
          <w:sz w:val="20"/>
        </w:rPr>
        <w:t>-</w:t>
      </w:r>
      <w:r w:rsidRPr="00E41806">
        <w:rPr>
          <w:rFonts w:ascii="Avenir Next LT Pro" w:hAnsi="Avenir Next LT Pro"/>
          <w:sz w:val="20"/>
        </w:rPr>
        <w:t>oplysninger til</w:t>
      </w:r>
      <w:r w:rsidR="002C6C3D" w:rsidRPr="00E41806">
        <w:rPr>
          <w:rFonts w:ascii="Avenir Next LT Pro" w:hAnsi="Avenir Next LT Pro"/>
          <w:i/>
          <w:iCs/>
          <w:sz w:val="20"/>
        </w:rPr>
        <w:t xml:space="preserve"> </w:t>
      </w:r>
      <w:r w:rsidRPr="00E41806">
        <w:rPr>
          <w:rFonts w:ascii="Avenir Next LT Pro" w:hAnsi="Avenir Next LT Pro"/>
          <w:sz w:val="20"/>
        </w:rPr>
        <w:t>brug for opkrævning af kildeskat og indberetning til SKAT</w:t>
      </w:r>
    </w:p>
    <w:p w14:paraId="54E792C5" w14:textId="7F80699E" w:rsidR="00E41806" w:rsidRDefault="00141756"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materiale fra MUS-samtaler, registrering af sygefravær,</w:t>
      </w:r>
      <w:r w:rsidR="00AB7C2B">
        <w:rPr>
          <w:rFonts w:ascii="Avenir Next LT Pro" w:hAnsi="Avenir Next LT Pro"/>
          <w:sz w:val="20"/>
        </w:rPr>
        <w:t xml:space="preserve"> referater fra samtaler i det løbende ansættelsesforhold o.l.</w:t>
      </w:r>
      <w:r w:rsidR="00AB7C2B">
        <w:rPr>
          <w:rFonts w:ascii="Avenir Next LT Pro" w:hAnsi="Avenir Next LT Pro"/>
          <w:i/>
          <w:iCs/>
          <w:sz w:val="20"/>
        </w:rPr>
        <w:t xml:space="preserve"> </w:t>
      </w:r>
    </w:p>
    <w:p w14:paraId="6C97296B" w14:textId="77777777" w:rsidR="00E41806" w:rsidRDefault="00141756"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oplysninger om strafbare forhold i form af</w:t>
      </w:r>
      <w:r w:rsidR="002C6C3D" w:rsidRPr="00E41806">
        <w:rPr>
          <w:rFonts w:ascii="Avenir Next LT Pro" w:hAnsi="Avenir Next LT Pro"/>
          <w:i/>
          <w:iCs/>
          <w:sz w:val="20"/>
        </w:rPr>
        <w:t xml:space="preserve"> </w:t>
      </w:r>
      <w:r w:rsidRPr="00E41806">
        <w:rPr>
          <w:rFonts w:ascii="Avenir Next LT Pro" w:hAnsi="Avenir Next LT Pro"/>
          <w:sz w:val="20"/>
        </w:rPr>
        <w:t>straffeattest og/eller børneattest samt</w:t>
      </w:r>
    </w:p>
    <w:p w14:paraId="272D89B9" w14:textId="263CAFC6" w:rsidR="00C2286A" w:rsidRPr="00E41806" w:rsidRDefault="00141756" w:rsidP="003155D1">
      <w:pPr>
        <w:pStyle w:val="11alt2"/>
        <w:numPr>
          <w:ilvl w:val="0"/>
          <w:numId w:val="17"/>
        </w:numPr>
        <w:spacing w:before="0" w:after="200" w:line="240" w:lineRule="auto"/>
        <w:rPr>
          <w:rFonts w:ascii="Avenir Next LT Pro" w:hAnsi="Avenir Next LT Pro"/>
          <w:i/>
          <w:iCs/>
          <w:sz w:val="20"/>
        </w:rPr>
      </w:pPr>
      <w:r w:rsidRPr="00E41806">
        <w:rPr>
          <w:rFonts w:ascii="Avenir Next LT Pro" w:hAnsi="Avenir Next LT Pro"/>
          <w:sz w:val="20"/>
        </w:rPr>
        <w:t>oplysninger om evt. arbejdsskader og helbredsoplysninger.</w:t>
      </w:r>
      <w:r w:rsidR="00AB7C2B">
        <w:rPr>
          <w:rFonts w:ascii="Avenir Next LT Pro" w:hAnsi="Avenir Next LT Pro"/>
          <w:sz w:val="20"/>
        </w:rPr>
        <w:t>, når det er relevant for ansættelsesforholdet.</w:t>
      </w:r>
    </w:p>
    <w:p w14:paraId="70058AD0" w14:textId="71CD9083" w:rsidR="00782C47" w:rsidRPr="005B4601" w:rsidRDefault="00782C47" w:rsidP="003155D1">
      <w:pPr>
        <w:pStyle w:val="11alt2"/>
        <w:numPr>
          <w:ilvl w:val="0"/>
          <w:numId w:val="0"/>
        </w:numPr>
        <w:spacing w:before="0" w:after="200" w:line="240" w:lineRule="auto"/>
        <w:rPr>
          <w:rFonts w:ascii="Avenir Next LT Pro" w:hAnsi="Avenir Next LT Pro"/>
          <w:color w:val="FF0000"/>
          <w:sz w:val="20"/>
          <w:u w:val="single"/>
        </w:rPr>
      </w:pPr>
      <w:r w:rsidRPr="005B4601">
        <w:rPr>
          <w:rFonts w:ascii="Avenir Next LT Pro" w:hAnsi="Avenir Next LT Pro"/>
          <w:b/>
          <w:bCs/>
          <w:i/>
          <w:iCs/>
          <w:color w:val="FF0000"/>
          <w:sz w:val="20"/>
        </w:rPr>
        <w:t>Særligt om whistleblowerordning</w:t>
      </w:r>
    </w:p>
    <w:p w14:paraId="7AC9384D" w14:textId="1BAABAFD" w:rsidR="00D66303" w:rsidRPr="005B4601" w:rsidRDefault="00FA0DDE" w:rsidP="008C75BD">
      <w:pPr>
        <w:pStyle w:val="11alt2"/>
        <w:numPr>
          <w:ilvl w:val="0"/>
          <w:numId w:val="0"/>
        </w:numPr>
        <w:spacing w:before="0" w:after="400" w:line="240" w:lineRule="auto"/>
        <w:rPr>
          <w:rFonts w:ascii="Avenir Next LT Pro" w:hAnsi="Avenir Next LT Pro"/>
          <w:color w:val="FF0000"/>
          <w:sz w:val="20"/>
        </w:rPr>
      </w:pPr>
      <w:r w:rsidRPr="005B4601">
        <w:rPr>
          <w:rFonts w:ascii="Avenir Next LT Pro" w:hAnsi="Avenir Next LT Pro"/>
          <w:color w:val="FF0000"/>
          <w:sz w:val="20"/>
        </w:rPr>
        <w:t xml:space="preserve">Hvis skolen er forpligtet til at have en </w:t>
      </w:r>
      <w:r w:rsidR="003645D9" w:rsidRPr="005B4601">
        <w:rPr>
          <w:rFonts w:ascii="Avenir Next LT Pro" w:hAnsi="Avenir Next LT Pro"/>
          <w:color w:val="FF0000"/>
          <w:sz w:val="20"/>
        </w:rPr>
        <w:t>whistleblowerordning</w:t>
      </w:r>
      <w:r w:rsidR="001C4C44" w:rsidRPr="005B4601">
        <w:rPr>
          <w:rFonts w:ascii="Avenir Next LT Pro" w:hAnsi="Avenir Next LT Pro"/>
          <w:color w:val="FF0000"/>
          <w:sz w:val="20"/>
        </w:rPr>
        <w:t>,</w:t>
      </w:r>
      <w:r w:rsidR="003645D9" w:rsidRPr="005B4601">
        <w:rPr>
          <w:rFonts w:ascii="Avenir Next LT Pro" w:hAnsi="Avenir Next LT Pro"/>
          <w:color w:val="FF0000"/>
          <w:sz w:val="20"/>
        </w:rPr>
        <w:t xml:space="preserve"> vil vi</w:t>
      </w:r>
      <w:r w:rsidR="00AB7C2B">
        <w:rPr>
          <w:rFonts w:ascii="Avenir Next LT Pro" w:hAnsi="Avenir Next LT Pro"/>
          <w:color w:val="FF0000"/>
          <w:sz w:val="20"/>
        </w:rPr>
        <w:t xml:space="preserve">, under en sag, der måtte vedrøre dig, </w:t>
      </w:r>
      <w:r w:rsidR="003645D9" w:rsidRPr="005B4601">
        <w:rPr>
          <w:rFonts w:ascii="Avenir Next LT Pro" w:hAnsi="Avenir Next LT Pro"/>
          <w:color w:val="FF0000"/>
          <w:sz w:val="20"/>
        </w:rPr>
        <w:t xml:space="preserve">behandle </w:t>
      </w:r>
      <w:r w:rsidR="005D0F3B">
        <w:rPr>
          <w:rFonts w:ascii="Avenir Next LT Pro" w:hAnsi="Avenir Next LT Pro"/>
          <w:color w:val="FF0000"/>
          <w:sz w:val="20"/>
        </w:rPr>
        <w:t xml:space="preserve">yderligere </w:t>
      </w:r>
      <w:r w:rsidR="003645D9" w:rsidRPr="005B4601">
        <w:rPr>
          <w:rFonts w:ascii="Avenir Next LT Pro" w:hAnsi="Avenir Next LT Pro"/>
          <w:color w:val="FF0000"/>
          <w:sz w:val="20"/>
        </w:rPr>
        <w:t>oplysninger om</w:t>
      </w:r>
      <w:r w:rsidR="00FA6FCA" w:rsidRPr="005B4601">
        <w:rPr>
          <w:rFonts w:ascii="Avenir Next LT Pro" w:hAnsi="Avenir Next LT Pro"/>
          <w:color w:val="FF0000"/>
          <w:sz w:val="20"/>
        </w:rPr>
        <w:t xml:space="preserve"> dig</w:t>
      </w:r>
      <w:r w:rsidR="005D0F3B">
        <w:rPr>
          <w:rFonts w:ascii="Avenir Next LT Pro" w:hAnsi="Avenir Next LT Pro"/>
          <w:color w:val="FF0000"/>
          <w:sz w:val="20"/>
        </w:rPr>
        <w:t xml:space="preserve"> – alt efter </w:t>
      </w:r>
      <w:r w:rsidR="00AD4F21">
        <w:rPr>
          <w:rFonts w:ascii="Avenir Next LT Pro" w:hAnsi="Avenir Next LT Pro"/>
          <w:color w:val="FF0000"/>
          <w:sz w:val="20"/>
        </w:rPr>
        <w:t xml:space="preserve">sagens karakter. Det kan være </w:t>
      </w:r>
      <w:r w:rsidR="0066238B" w:rsidRPr="005B4601">
        <w:rPr>
          <w:rFonts w:ascii="Avenir Next LT Pro" w:hAnsi="Avenir Next LT Pro"/>
          <w:color w:val="FF0000"/>
          <w:sz w:val="20"/>
        </w:rPr>
        <w:t>fagforening</w:t>
      </w:r>
      <w:r w:rsidR="00AD4F21">
        <w:rPr>
          <w:rFonts w:ascii="Avenir Next LT Pro" w:hAnsi="Avenir Next LT Pro"/>
          <w:color w:val="FF0000"/>
          <w:sz w:val="20"/>
        </w:rPr>
        <w:t>sforhold</w:t>
      </w:r>
      <w:r w:rsidR="00AF26CF">
        <w:rPr>
          <w:rFonts w:ascii="Avenir Next LT Pro" w:hAnsi="Avenir Next LT Pro"/>
          <w:color w:val="FF0000"/>
          <w:sz w:val="20"/>
        </w:rPr>
        <w:t>, bedrageri</w:t>
      </w:r>
      <w:r w:rsidR="0066238B" w:rsidRPr="005B4601">
        <w:rPr>
          <w:rFonts w:ascii="Avenir Next LT Pro" w:hAnsi="Avenir Next LT Pro"/>
          <w:color w:val="FF0000"/>
          <w:sz w:val="20"/>
        </w:rPr>
        <w:t xml:space="preserve"> eller seksuelle forhold</w:t>
      </w:r>
      <w:r w:rsidR="00E844A5">
        <w:rPr>
          <w:rFonts w:ascii="Avenir Next LT Pro" w:hAnsi="Avenir Next LT Pro"/>
          <w:color w:val="FF0000"/>
          <w:sz w:val="20"/>
        </w:rPr>
        <w:t>.</w:t>
      </w:r>
    </w:p>
    <w:p w14:paraId="1349D07E" w14:textId="4A40BE95" w:rsidR="008E2259" w:rsidRPr="00A0480B" w:rsidRDefault="00F9186A" w:rsidP="00825171">
      <w:pPr>
        <w:pStyle w:val="OverskriftJ3alt1"/>
      </w:pPr>
      <w:r>
        <w:t>B</w:t>
      </w:r>
      <w:r w:rsidR="008E2259" w:rsidRPr="00A0480B">
        <w:t>ehandl</w:t>
      </w:r>
      <w:r>
        <w:t>ing af</w:t>
      </w:r>
      <w:r w:rsidR="008E2259" w:rsidRPr="00A0480B">
        <w:t xml:space="preserve"> dine oplysninger</w:t>
      </w:r>
    </w:p>
    <w:p w14:paraId="11D033A3" w14:textId="41C77CA3" w:rsidR="008E2259"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Dine oplysninger vil blive behandlet </w:t>
      </w:r>
      <w:r w:rsidR="008F39BB" w:rsidRPr="00A0480B">
        <w:rPr>
          <w:rFonts w:ascii="Avenir Next LT Pro" w:hAnsi="Avenir Next LT Pro"/>
          <w:sz w:val="20"/>
        </w:rPr>
        <w:t>til</w:t>
      </w:r>
      <w:r w:rsidRPr="00A0480B">
        <w:rPr>
          <w:rFonts w:ascii="Avenir Next LT Pro" w:hAnsi="Avenir Next LT Pro"/>
          <w:sz w:val="20"/>
        </w:rPr>
        <w:t xml:space="preserve"> de formål, som er anført </w:t>
      </w:r>
      <w:r w:rsidR="0032512C">
        <w:rPr>
          <w:rFonts w:ascii="Avenir Next LT Pro" w:hAnsi="Avenir Next LT Pro"/>
          <w:sz w:val="20"/>
        </w:rPr>
        <w:t xml:space="preserve">på side </w:t>
      </w:r>
      <w:r w:rsidR="001D41F6">
        <w:rPr>
          <w:rFonts w:ascii="Avenir Next LT Pro" w:hAnsi="Avenir Next LT Pro"/>
          <w:sz w:val="20"/>
        </w:rPr>
        <w:t>3</w:t>
      </w:r>
      <w:r w:rsidR="00F43F93">
        <w:rPr>
          <w:rFonts w:ascii="Avenir Next LT Pro" w:hAnsi="Avenir Next LT Pro"/>
          <w:sz w:val="20"/>
        </w:rPr>
        <w:t xml:space="preserve"> under afsnittet ’Hvorfor behandler vi oplysninger om dig (re</w:t>
      </w:r>
      <w:r w:rsidR="00DE3EB8">
        <w:rPr>
          <w:rFonts w:ascii="Avenir Next LT Pro" w:hAnsi="Avenir Next LT Pro"/>
          <w:sz w:val="20"/>
        </w:rPr>
        <w:t>tsgrundlag)’,</w:t>
      </w:r>
    </w:p>
    <w:p w14:paraId="6B654FD9" w14:textId="7EA5F732" w:rsidR="0025064F" w:rsidRPr="00A0480B" w:rsidRDefault="00E1258F" w:rsidP="00A0480B">
      <w:pPr>
        <w:pStyle w:val="11alt2"/>
        <w:numPr>
          <w:ilvl w:val="0"/>
          <w:numId w:val="0"/>
        </w:numPr>
        <w:spacing w:before="0" w:after="160" w:line="240" w:lineRule="auto"/>
        <w:rPr>
          <w:rFonts w:ascii="Avenir Next LT Pro" w:hAnsi="Avenir Next LT Pro"/>
          <w:sz w:val="20"/>
        </w:rPr>
      </w:pPr>
      <w:r w:rsidRPr="00E1258F">
        <w:rPr>
          <w:rFonts w:ascii="Avenir Next LT Pro" w:hAnsi="Avenir Next LT Pro"/>
          <w:sz w:val="20"/>
        </w:rPr>
        <w:t xml:space="preserve">Under det løbende ansættelsesforhold opbevares de oplysninger, vi har indsamlet om dig i din personalemappe både i fysik arkiv og </w:t>
      </w:r>
      <w:r w:rsidR="00302B93">
        <w:rPr>
          <w:rFonts w:ascii="Avenir Next LT Pro" w:hAnsi="Avenir Next LT Pro"/>
          <w:sz w:val="20"/>
        </w:rPr>
        <w:t>digitalt</w:t>
      </w:r>
      <w:r w:rsidRPr="00E1258F">
        <w:rPr>
          <w:rFonts w:ascii="Avenir Next LT Pro" w:hAnsi="Avenir Next LT Pro"/>
          <w:sz w:val="20"/>
        </w:rPr>
        <w:t>. Vi vil løbende slette de oplysninger, som ikke længere har relevans for dit ansættelsesforhold</w:t>
      </w:r>
      <w:r w:rsidR="00C86F02">
        <w:rPr>
          <w:rFonts w:ascii="Avenir Next LT Pro" w:hAnsi="Avenir Next LT Pro"/>
          <w:sz w:val="20"/>
        </w:rPr>
        <w:t>.</w:t>
      </w:r>
    </w:p>
    <w:p w14:paraId="2A4C6D07" w14:textId="69E79AFA" w:rsidR="004471C3" w:rsidRPr="00A0480B" w:rsidRDefault="00A464E7"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Din personalesag findes på </w:t>
      </w:r>
      <w:r w:rsidR="004471C3" w:rsidRPr="00A0480B">
        <w:rPr>
          <w:rFonts w:ascii="Avenir Next LT Pro" w:hAnsi="Avenir Next LT Pro"/>
          <w:sz w:val="20"/>
        </w:rPr>
        <w:t>s</w:t>
      </w:r>
      <w:r w:rsidRPr="00A0480B">
        <w:rPr>
          <w:rFonts w:ascii="Avenir Next LT Pro" w:hAnsi="Avenir Next LT Pro"/>
          <w:sz w:val="20"/>
        </w:rPr>
        <w:t>kolens kontor i aflåste skabe og elektronisk</w:t>
      </w:r>
      <w:r w:rsidR="000D7B1B" w:rsidRPr="00A0480B">
        <w:rPr>
          <w:rFonts w:ascii="Avenir Next LT Pro" w:hAnsi="Avenir Next LT Pro"/>
          <w:sz w:val="20"/>
        </w:rPr>
        <w:t>, teknisk forsvarligt</w:t>
      </w:r>
      <w:r w:rsidRPr="00A0480B">
        <w:rPr>
          <w:rFonts w:ascii="Avenir Next LT Pro" w:hAnsi="Avenir Next LT Pro"/>
          <w:sz w:val="20"/>
        </w:rPr>
        <w:t xml:space="preserve">. </w:t>
      </w:r>
    </w:p>
    <w:p w14:paraId="6480CB4D" w14:textId="35829E2C" w:rsidR="009D1A24" w:rsidRDefault="00A464E7" w:rsidP="002B66A3">
      <w:pPr>
        <w:pStyle w:val="11alt2"/>
        <w:numPr>
          <w:ilvl w:val="0"/>
          <w:numId w:val="0"/>
        </w:numPr>
        <w:spacing w:before="0" w:after="200" w:line="240" w:lineRule="auto"/>
        <w:rPr>
          <w:rFonts w:ascii="Avenir Next LT Pro" w:hAnsi="Avenir Next LT Pro"/>
          <w:sz w:val="20"/>
        </w:rPr>
      </w:pPr>
      <w:r w:rsidRPr="00A0480B">
        <w:rPr>
          <w:rFonts w:ascii="Avenir Next LT Pro" w:hAnsi="Avenir Next LT Pro"/>
          <w:sz w:val="20"/>
        </w:rPr>
        <w:t>Din sag ligger adskilt uden at være blandet sammen med andre personalesager</w:t>
      </w:r>
      <w:r w:rsidR="009D1A24" w:rsidRPr="00A0480B">
        <w:rPr>
          <w:rFonts w:ascii="Avenir Next LT Pro" w:hAnsi="Avenir Next LT Pro"/>
          <w:sz w:val="20"/>
        </w:rPr>
        <w:t xml:space="preserve">. Det er udelukkende medarbejdere fra </w:t>
      </w:r>
      <w:r w:rsidR="004471C3" w:rsidRPr="00A0480B">
        <w:rPr>
          <w:rFonts w:ascii="Avenir Next LT Pro" w:hAnsi="Avenir Next LT Pro"/>
          <w:sz w:val="20"/>
        </w:rPr>
        <w:t>s</w:t>
      </w:r>
      <w:r w:rsidR="009D1A24" w:rsidRPr="00A0480B">
        <w:rPr>
          <w:rFonts w:ascii="Avenir Next LT Pro" w:hAnsi="Avenir Next LT Pro"/>
          <w:sz w:val="20"/>
        </w:rPr>
        <w:t>kolens kontor</w:t>
      </w:r>
      <w:r w:rsidR="00C15C7F">
        <w:rPr>
          <w:rFonts w:ascii="Avenir Next LT Pro" w:hAnsi="Avenir Next LT Pro"/>
          <w:sz w:val="20"/>
        </w:rPr>
        <w:t xml:space="preserve"> og</w:t>
      </w:r>
      <w:r w:rsidR="009D1A24" w:rsidRPr="00A0480B">
        <w:rPr>
          <w:rFonts w:ascii="Avenir Next LT Pro" w:hAnsi="Avenir Next LT Pro"/>
          <w:sz w:val="20"/>
        </w:rPr>
        <w:t xml:space="preserve"> skolelede</w:t>
      </w:r>
      <w:r w:rsidR="00946D4B">
        <w:rPr>
          <w:rFonts w:ascii="Avenir Next LT Pro" w:hAnsi="Avenir Next LT Pro"/>
          <w:sz w:val="20"/>
        </w:rPr>
        <w:t>lsen</w:t>
      </w:r>
      <w:r w:rsidR="009D1A24" w:rsidRPr="00A0480B">
        <w:rPr>
          <w:rFonts w:ascii="Avenir Next LT Pro" w:hAnsi="Avenir Next LT Pro"/>
          <w:sz w:val="20"/>
        </w:rPr>
        <w:t>, der har adgang til personalesagen</w:t>
      </w:r>
      <w:r w:rsidR="00CE525F" w:rsidRPr="00A0480B">
        <w:rPr>
          <w:rFonts w:ascii="Avenir Next LT Pro" w:hAnsi="Avenir Next LT Pro"/>
          <w:sz w:val="20"/>
        </w:rPr>
        <w:t>.</w:t>
      </w:r>
      <w:r w:rsidR="00B748B2" w:rsidRPr="00A0480B">
        <w:rPr>
          <w:rFonts w:ascii="Avenir Next LT Pro" w:hAnsi="Avenir Next LT Pro"/>
          <w:sz w:val="20"/>
        </w:rPr>
        <w:t xml:space="preserve"> </w:t>
      </w:r>
    </w:p>
    <w:p w14:paraId="011D3E98" w14:textId="10730F54" w:rsidR="00D0629D" w:rsidRPr="00D0629D" w:rsidRDefault="00D0629D" w:rsidP="00A0480B">
      <w:pPr>
        <w:pStyle w:val="11alt2"/>
        <w:numPr>
          <w:ilvl w:val="0"/>
          <w:numId w:val="0"/>
        </w:numPr>
        <w:spacing w:before="0" w:after="160" w:line="240" w:lineRule="auto"/>
        <w:rPr>
          <w:rFonts w:ascii="Avenir Next LT Pro" w:hAnsi="Avenir Next LT Pro"/>
          <w:b/>
          <w:bCs/>
          <w:i/>
          <w:iCs/>
          <w:sz w:val="20"/>
        </w:rPr>
      </w:pPr>
      <w:r w:rsidRPr="00D0629D">
        <w:rPr>
          <w:rFonts w:ascii="Avenir Next LT Pro" w:hAnsi="Avenir Next LT Pro"/>
          <w:b/>
          <w:bCs/>
          <w:i/>
          <w:iCs/>
          <w:sz w:val="20"/>
        </w:rPr>
        <w:t>Videregivelse af oplysninger</w:t>
      </w:r>
    </w:p>
    <w:p w14:paraId="7B59C117" w14:textId="08B16C8A"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Dine oplysninger videregives til SKAT i forbindelse med lønudbetalinger, da vi er forpligtet til at overholde den indeholdelses- og indberetningspligt, der påhviler arbejdsgivere, efter skattelovgivningen. Videregivelse</w:t>
      </w:r>
      <w:r w:rsidR="007C18BA" w:rsidRPr="00A0480B">
        <w:rPr>
          <w:rFonts w:ascii="Avenir Next LT Pro" w:hAnsi="Avenir Next LT Pro"/>
          <w:sz w:val="20"/>
        </w:rPr>
        <w:t xml:space="preserve">n kan omfatte </w:t>
      </w:r>
      <w:r w:rsidRPr="00A0480B">
        <w:rPr>
          <w:rFonts w:ascii="Avenir Next LT Pro" w:hAnsi="Avenir Next LT Pro"/>
          <w:sz w:val="20"/>
        </w:rPr>
        <w:t>CPR-nummer, navn</w:t>
      </w:r>
      <w:r w:rsidR="007C18BA" w:rsidRPr="00A0480B">
        <w:rPr>
          <w:rFonts w:ascii="Avenir Next LT Pro" w:hAnsi="Avenir Next LT Pro"/>
          <w:sz w:val="20"/>
        </w:rPr>
        <w:t xml:space="preserve">, </w:t>
      </w:r>
      <w:r w:rsidRPr="00A0480B">
        <w:rPr>
          <w:rFonts w:ascii="Avenir Next LT Pro" w:hAnsi="Avenir Next LT Pro"/>
          <w:sz w:val="20"/>
        </w:rPr>
        <w:t>adresse, stilling og tjenestested, ansættelsesdato, lønforhold og skatteforhold.</w:t>
      </w:r>
    </w:p>
    <w:p w14:paraId="3D517722" w14:textId="785045AF"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I forbindelse med ansøgning om sygedagpengerefusion vil dine oplysninger blive videregivet til din bopælskommune</w:t>
      </w:r>
      <w:r w:rsidR="0016727A" w:rsidRPr="00A0480B">
        <w:rPr>
          <w:rFonts w:ascii="Avenir Next LT Pro" w:hAnsi="Avenir Next LT Pro"/>
          <w:sz w:val="20"/>
        </w:rPr>
        <w:t xml:space="preserve"> samt </w:t>
      </w:r>
      <w:r w:rsidR="002B2CA3" w:rsidRPr="00A0480B">
        <w:rPr>
          <w:rFonts w:ascii="Avenir Next LT Pro" w:hAnsi="Avenir Next LT Pro"/>
          <w:sz w:val="20"/>
        </w:rPr>
        <w:t>F</w:t>
      </w:r>
      <w:r w:rsidR="0016727A" w:rsidRPr="00A0480B">
        <w:rPr>
          <w:rFonts w:ascii="Avenir Next LT Pro" w:hAnsi="Avenir Next LT Pro"/>
          <w:sz w:val="20"/>
        </w:rPr>
        <w:t>ordelings</w:t>
      </w:r>
      <w:r w:rsidR="00A97523" w:rsidRPr="00A0480B">
        <w:rPr>
          <w:rFonts w:ascii="Avenir Next LT Pro" w:hAnsi="Avenir Next LT Pro"/>
          <w:sz w:val="20"/>
        </w:rPr>
        <w:t>sekretariatet med henblik på skolens ansøgning om vikartilskud</w:t>
      </w:r>
      <w:r w:rsidRPr="00A0480B">
        <w:rPr>
          <w:rFonts w:ascii="Avenir Next LT Pro" w:hAnsi="Avenir Next LT Pro"/>
          <w:sz w:val="20"/>
        </w:rPr>
        <w:t xml:space="preserve">. Videregivelsen </w:t>
      </w:r>
      <w:r w:rsidR="00177262" w:rsidRPr="00A0480B">
        <w:rPr>
          <w:rFonts w:ascii="Avenir Next LT Pro" w:hAnsi="Avenir Next LT Pro"/>
          <w:sz w:val="20"/>
        </w:rPr>
        <w:t xml:space="preserve">kan omfatte </w:t>
      </w:r>
      <w:r w:rsidRPr="00A0480B">
        <w:rPr>
          <w:rFonts w:ascii="Avenir Next LT Pro" w:hAnsi="Avenir Next LT Pro"/>
          <w:sz w:val="20"/>
        </w:rPr>
        <w:t>CPR-nummer, stilling, arbejdssted</w:t>
      </w:r>
      <w:r w:rsidR="001043F8" w:rsidRPr="00A0480B">
        <w:rPr>
          <w:rFonts w:ascii="Avenir Next LT Pro" w:hAnsi="Avenir Next LT Pro"/>
          <w:sz w:val="20"/>
        </w:rPr>
        <w:t xml:space="preserve">, helbredsoplysninger </w:t>
      </w:r>
      <w:r w:rsidRPr="00A0480B">
        <w:rPr>
          <w:rFonts w:ascii="Avenir Next LT Pro" w:hAnsi="Avenir Next LT Pro"/>
          <w:sz w:val="20"/>
        </w:rPr>
        <w:t>og daglig arbejdstid</w:t>
      </w:r>
      <w:r w:rsidR="001762E9" w:rsidRPr="00A0480B">
        <w:rPr>
          <w:rFonts w:ascii="Avenir Next LT Pro" w:hAnsi="Avenir Next LT Pro"/>
          <w:sz w:val="20"/>
        </w:rPr>
        <w:t>.</w:t>
      </w:r>
    </w:p>
    <w:p w14:paraId="79541CDA" w14:textId="679CF6DF"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Dine oplysninger bliver </w:t>
      </w:r>
      <w:r w:rsidR="00717F1E" w:rsidRPr="00A0480B">
        <w:rPr>
          <w:rFonts w:ascii="Avenir Next LT Pro" w:hAnsi="Avenir Next LT Pro"/>
          <w:sz w:val="20"/>
        </w:rPr>
        <w:t xml:space="preserve">også </w:t>
      </w:r>
      <w:r w:rsidRPr="00A0480B">
        <w:rPr>
          <w:rFonts w:ascii="Avenir Next LT Pro" w:hAnsi="Avenir Next LT Pro"/>
          <w:sz w:val="20"/>
        </w:rPr>
        <w:t xml:space="preserve">videregivet til </w:t>
      </w:r>
      <w:r w:rsidR="00BB58D3" w:rsidRPr="00A0480B">
        <w:rPr>
          <w:rFonts w:ascii="Avenir Next LT Pro" w:hAnsi="Avenir Next LT Pro"/>
          <w:sz w:val="20"/>
        </w:rPr>
        <w:t>det</w:t>
      </w:r>
      <w:r w:rsidR="008E407D" w:rsidRPr="00A0480B">
        <w:rPr>
          <w:rFonts w:ascii="Avenir Next LT Pro" w:hAnsi="Avenir Next LT Pro"/>
          <w:sz w:val="20"/>
        </w:rPr>
        <w:t xml:space="preserve"> pensionsselskab</w:t>
      </w:r>
      <w:r w:rsidR="00BB58D3" w:rsidRPr="00A0480B">
        <w:rPr>
          <w:rFonts w:ascii="Avenir Next LT Pro" w:hAnsi="Avenir Next LT Pro"/>
          <w:sz w:val="20"/>
        </w:rPr>
        <w:t xml:space="preserve">, som vi er forpligtet </w:t>
      </w:r>
      <w:r w:rsidR="00744288" w:rsidRPr="00A0480B">
        <w:rPr>
          <w:rFonts w:ascii="Avenir Next LT Pro" w:hAnsi="Avenir Next LT Pro"/>
          <w:sz w:val="20"/>
        </w:rPr>
        <w:t xml:space="preserve">til </w:t>
      </w:r>
      <w:r w:rsidR="00BB58D3" w:rsidRPr="00A0480B">
        <w:rPr>
          <w:rFonts w:ascii="Avenir Next LT Pro" w:hAnsi="Avenir Next LT Pro"/>
          <w:sz w:val="20"/>
        </w:rPr>
        <w:t>at indbetale til i henhold til overenskomst på området eller et af skolen anvendt</w:t>
      </w:r>
      <w:r w:rsidR="00744288" w:rsidRPr="00A0480B">
        <w:rPr>
          <w:rFonts w:ascii="Avenir Next LT Pro" w:hAnsi="Avenir Next LT Pro"/>
          <w:sz w:val="20"/>
        </w:rPr>
        <w:t xml:space="preserve"> eller aftalt </w:t>
      </w:r>
      <w:r w:rsidR="002B2CA3" w:rsidRPr="00A0480B">
        <w:rPr>
          <w:rFonts w:ascii="Avenir Next LT Pro" w:hAnsi="Avenir Next LT Pro"/>
          <w:sz w:val="20"/>
        </w:rPr>
        <w:t>pensionsselskab</w:t>
      </w:r>
      <w:r w:rsidR="00744288" w:rsidRPr="00A0480B">
        <w:rPr>
          <w:rFonts w:ascii="Avenir Next LT Pro" w:hAnsi="Avenir Next LT Pro"/>
          <w:sz w:val="20"/>
        </w:rPr>
        <w:t xml:space="preserve"> i </w:t>
      </w:r>
      <w:r w:rsidR="00744288" w:rsidRPr="00A0480B">
        <w:rPr>
          <w:rFonts w:ascii="Avenir Next LT Pro" w:hAnsi="Avenir Next LT Pro"/>
          <w:sz w:val="20"/>
        </w:rPr>
        <w:lastRenderedPageBreak/>
        <w:t>tilfælde af, at skolen ikke har overenskomst</w:t>
      </w:r>
      <w:r w:rsidRPr="00A0480B">
        <w:rPr>
          <w:rFonts w:ascii="Avenir Next LT Pro" w:hAnsi="Avenir Next LT Pro"/>
          <w:sz w:val="20"/>
        </w:rPr>
        <w:t xml:space="preserve">. Videregivelsen </w:t>
      </w:r>
      <w:r w:rsidR="007D2215" w:rsidRPr="00A0480B">
        <w:rPr>
          <w:rFonts w:ascii="Avenir Next LT Pro" w:hAnsi="Avenir Next LT Pro"/>
          <w:sz w:val="20"/>
        </w:rPr>
        <w:t xml:space="preserve">kan </w:t>
      </w:r>
      <w:r w:rsidRPr="00A0480B">
        <w:rPr>
          <w:rFonts w:ascii="Avenir Next LT Pro" w:hAnsi="Avenir Next LT Pro"/>
          <w:sz w:val="20"/>
        </w:rPr>
        <w:t>omfatte CPR-nummer, navn</w:t>
      </w:r>
      <w:r w:rsidR="007D2215" w:rsidRPr="00A0480B">
        <w:rPr>
          <w:rFonts w:ascii="Avenir Next LT Pro" w:hAnsi="Avenir Next LT Pro"/>
          <w:sz w:val="20"/>
        </w:rPr>
        <w:t xml:space="preserve">, </w:t>
      </w:r>
      <w:r w:rsidRPr="00A0480B">
        <w:rPr>
          <w:rFonts w:ascii="Avenir Next LT Pro" w:hAnsi="Avenir Next LT Pro"/>
          <w:sz w:val="20"/>
        </w:rPr>
        <w:t>adresse, telefonnummer</w:t>
      </w:r>
      <w:r w:rsidR="007D2215" w:rsidRPr="00A0480B">
        <w:rPr>
          <w:rFonts w:ascii="Avenir Next LT Pro" w:hAnsi="Avenir Next LT Pro"/>
          <w:sz w:val="20"/>
        </w:rPr>
        <w:t>, e-</w:t>
      </w:r>
      <w:r w:rsidRPr="00A0480B">
        <w:rPr>
          <w:rFonts w:ascii="Avenir Next LT Pro" w:hAnsi="Avenir Next LT Pro"/>
          <w:sz w:val="20"/>
        </w:rPr>
        <w:t>mail, stilling og tjenestested samt løn- og pensionsforhold.</w:t>
      </w:r>
    </w:p>
    <w:p w14:paraId="3BD7E2E9" w14:textId="48FB12D8" w:rsidR="00510CB1" w:rsidRDefault="00510CB1" w:rsidP="00A0480B">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I forbindelse med whistleblowerordningen vil dine oplysninger blive behandlet af </w:t>
      </w:r>
      <w:r w:rsidR="00E64F3D" w:rsidRPr="005B4601">
        <w:rPr>
          <w:rFonts w:ascii="Avenir Next LT Pro" w:hAnsi="Avenir Next LT Pro"/>
          <w:color w:val="FF0000"/>
          <w:sz w:val="20"/>
        </w:rPr>
        <w:t>Skolens ekstern</w:t>
      </w:r>
      <w:r w:rsidR="00736065" w:rsidRPr="005B4601">
        <w:rPr>
          <w:rFonts w:ascii="Avenir Next LT Pro" w:hAnsi="Avenir Next LT Pro"/>
          <w:color w:val="FF0000"/>
          <w:sz w:val="20"/>
        </w:rPr>
        <w:t>e</w:t>
      </w:r>
      <w:r w:rsidR="00E64F3D" w:rsidRPr="005B4601">
        <w:rPr>
          <w:rFonts w:ascii="Avenir Next LT Pro" w:hAnsi="Avenir Next LT Pro"/>
          <w:color w:val="FF0000"/>
          <w:sz w:val="20"/>
        </w:rPr>
        <w:t xml:space="preserve"> </w:t>
      </w:r>
      <w:r w:rsidR="00BF1FF1" w:rsidRPr="005B4601">
        <w:rPr>
          <w:rFonts w:ascii="Avenir Next LT Pro" w:hAnsi="Avenir Next LT Pro"/>
          <w:color w:val="FF0000"/>
          <w:sz w:val="20"/>
        </w:rPr>
        <w:t xml:space="preserve">systemansvarlige. </w:t>
      </w:r>
      <w:r w:rsidR="00394839" w:rsidRPr="005B4601">
        <w:rPr>
          <w:rFonts w:ascii="Avenir Next LT Pro" w:hAnsi="Avenir Next LT Pro"/>
          <w:color w:val="FF0000"/>
          <w:sz w:val="20"/>
        </w:rPr>
        <w:t>O</w:t>
      </w:r>
      <w:r w:rsidRPr="005B4601">
        <w:rPr>
          <w:rFonts w:ascii="Avenir Next LT Pro" w:hAnsi="Avenir Next LT Pro"/>
          <w:color w:val="FF0000"/>
          <w:sz w:val="20"/>
        </w:rPr>
        <w:t>plysningerne</w:t>
      </w:r>
      <w:r w:rsidR="00394839" w:rsidRPr="005B4601">
        <w:rPr>
          <w:rFonts w:ascii="Avenir Next LT Pro" w:hAnsi="Avenir Next LT Pro"/>
          <w:color w:val="FF0000"/>
          <w:sz w:val="20"/>
        </w:rPr>
        <w:t xml:space="preserve"> kan herudover</w:t>
      </w:r>
      <w:r w:rsidRPr="005B4601">
        <w:rPr>
          <w:rFonts w:ascii="Avenir Next LT Pro" w:hAnsi="Avenir Next LT Pro"/>
          <w:color w:val="FF0000"/>
          <w:sz w:val="20"/>
        </w:rPr>
        <w:t xml:space="preserve"> under helt særlige omstændigheder blive videregivet til </w:t>
      </w:r>
      <w:r w:rsidR="006044A4" w:rsidRPr="005B4601">
        <w:rPr>
          <w:rFonts w:ascii="Avenir Next LT Pro" w:hAnsi="Avenir Next LT Pro"/>
          <w:color w:val="FF0000"/>
          <w:sz w:val="20"/>
        </w:rPr>
        <w:t>skolens ledelse</w:t>
      </w:r>
      <w:r w:rsidRPr="005B4601">
        <w:rPr>
          <w:rFonts w:ascii="Avenir Next LT Pro" w:hAnsi="Avenir Next LT Pro"/>
          <w:color w:val="FF0000"/>
          <w:sz w:val="20"/>
        </w:rPr>
        <w:t>, advokat og ev</w:t>
      </w:r>
      <w:r w:rsidR="002567A9" w:rsidRPr="005B4601">
        <w:rPr>
          <w:rFonts w:ascii="Avenir Next LT Pro" w:hAnsi="Avenir Next LT Pro"/>
          <w:color w:val="FF0000"/>
          <w:sz w:val="20"/>
        </w:rPr>
        <w:t>entuelt</w:t>
      </w:r>
      <w:r w:rsidRPr="005B4601">
        <w:rPr>
          <w:rFonts w:ascii="Avenir Next LT Pro" w:hAnsi="Avenir Next LT Pro"/>
          <w:color w:val="FF0000"/>
          <w:sz w:val="20"/>
        </w:rPr>
        <w:t xml:space="preserve"> politi</w:t>
      </w:r>
      <w:r w:rsidR="002567A9" w:rsidRPr="005B4601">
        <w:rPr>
          <w:rFonts w:ascii="Avenir Next LT Pro" w:hAnsi="Avenir Next LT Pro"/>
          <w:color w:val="FF0000"/>
          <w:sz w:val="20"/>
        </w:rPr>
        <w:t>et</w:t>
      </w:r>
      <w:r w:rsidRPr="005B4601">
        <w:rPr>
          <w:rFonts w:ascii="Avenir Next LT Pro" w:hAnsi="Avenir Next LT Pro"/>
          <w:color w:val="FF0000"/>
          <w:sz w:val="20"/>
        </w:rPr>
        <w:t xml:space="preserve"> eller offentlige myndigheder.</w:t>
      </w:r>
    </w:p>
    <w:p w14:paraId="495FDE4A" w14:textId="77D89247" w:rsidR="00584A89" w:rsidRPr="005B4601" w:rsidRDefault="00584A89" w:rsidP="00584A89">
      <w:pPr>
        <w:pStyle w:val="11alt2"/>
        <w:numPr>
          <w:ilvl w:val="0"/>
          <w:numId w:val="0"/>
        </w:numPr>
        <w:spacing w:before="0" w:after="200" w:line="240" w:lineRule="auto"/>
        <w:rPr>
          <w:rFonts w:ascii="Avenir Next LT Pro" w:hAnsi="Avenir Next LT Pro"/>
          <w:color w:val="FF0000"/>
          <w:sz w:val="20"/>
        </w:rPr>
      </w:pPr>
      <w:r w:rsidRPr="005B4601">
        <w:rPr>
          <w:rFonts w:ascii="Avenir Next LT Pro" w:hAnsi="Avenir Next LT Pro"/>
          <w:color w:val="FF0000"/>
          <w:sz w:val="20"/>
        </w:rPr>
        <w:t xml:space="preserve">Vi videregiver kun TV-overvågnings-optagelser optaget i kriminalitets-forebyggende øjemed, hvis du har givet dit udtrykkelige samtykke, hvis videregivelse følger af lov eller hvis videregivelse sker til politi i kriminalitetsopklarende øjemed jf. TV-overvågningslovens § 4 c, stk. 1. </w:t>
      </w:r>
    </w:p>
    <w:p w14:paraId="6CC21C04" w14:textId="681BB650" w:rsidR="000B280F" w:rsidRPr="00A0480B" w:rsidRDefault="006768AC"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Systemudbydere</w:t>
      </w:r>
      <w:r w:rsidR="00821B6E" w:rsidRPr="00A0480B">
        <w:rPr>
          <w:rFonts w:ascii="Avenir Next LT Pro" w:hAnsi="Avenir Next LT Pro"/>
          <w:sz w:val="20"/>
        </w:rPr>
        <w:t xml:space="preserve"> eller IT-konsulenter</w:t>
      </w:r>
      <w:r w:rsidRPr="00A0480B">
        <w:rPr>
          <w:rFonts w:ascii="Avenir Next LT Pro" w:hAnsi="Avenir Next LT Pro"/>
          <w:sz w:val="20"/>
        </w:rPr>
        <w:t xml:space="preserve">, som udfører support på vores servere og systemer kan i visse tilfælde have </w:t>
      </w:r>
      <w:r w:rsidR="00940ABC" w:rsidRPr="00A0480B">
        <w:rPr>
          <w:rFonts w:ascii="Avenir Next LT Pro" w:hAnsi="Avenir Next LT Pro"/>
          <w:sz w:val="20"/>
        </w:rPr>
        <w:t>fuld adgang hertil, herunder også dine personoplysninger</w:t>
      </w:r>
      <w:r w:rsidR="00821B6E" w:rsidRPr="00A0480B">
        <w:rPr>
          <w:rFonts w:ascii="Avenir Next LT Pro" w:hAnsi="Avenir Next LT Pro"/>
          <w:sz w:val="20"/>
        </w:rPr>
        <w:t xml:space="preserve">. Systemudbyderen / IT-konsulenten har afgivet en fortrolighedserklæring til Skolen. </w:t>
      </w:r>
    </w:p>
    <w:p w14:paraId="0C712663" w14:textId="0A2DF940" w:rsidR="00717F1E" w:rsidRPr="00A0480B" w:rsidRDefault="00CA66FA" w:rsidP="008C75BD">
      <w:pPr>
        <w:pStyle w:val="11alt2"/>
        <w:numPr>
          <w:ilvl w:val="0"/>
          <w:numId w:val="0"/>
        </w:numPr>
        <w:spacing w:before="0" w:after="400" w:line="240" w:lineRule="auto"/>
        <w:rPr>
          <w:rFonts w:ascii="Avenir Next LT Pro" w:hAnsi="Avenir Next LT Pro"/>
          <w:sz w:val="20"/>
        </w:rPr>
      </w:pPr>
      <w:r w:rsidRPr="00A0480B">
        <w:rPr>
          <w:rFonts w:ascii="Avenir Next LT Pro" w:hAnsi="Avenir Next LT Pro"/>
          <w:sz w:val="20"/>
        </w:rPr>
        <w:t>Vi</w:t>
      </w:r>
      <w:r w:rsidR="002F388B" w:rsidRPr="00A0480B">
        <w:rPr>
          <w:rFonts w:ascii="Avenir Next LT Pro" w:hAnsi="Avenir Next LT Pro"/>
          <w:sz w:val="20"/>
        </w:rPr>
        <w:t xml:space="preserve"> </w:t>
      </w:r>
      <w:r w:rsidR="008E2259" w:rsidRPr="00A0480B">
        <w:rPr>
          <w:rFonts w:ascii="Avenir Next LT Pro" w:hAnsi="Avenir Next LT Pro"/>
          <w:sz w:val="20"/>
        </w:rPr>
        <w:t>kan overlade behandlingen af personoplysninger til udvalgte systemleverandører (</w:t>
      </w:r>
      <w:proofErr w:type="spellStart"/>
      <w:r w:rsidR="008E2259" w:rsidRPr="00A0480B">
        <w:rPr>
          <w:rFonts w:ascii="Avenir Next LT Pro" w:hAnsi="Avenir Next LT Pro"/>
          <w:sz w:val="20"/>
        </w:rPr>
        <w:t>databehandlere</w:t>
      </w:r>
      <w:proofErr w:type="spellEnd"/>
      <w:r w:rsidR="008E2259" w:rsidRPr="00A0480B">
        <w:rPr>
          <w:rFonts w:ascii="Avenir Next LT Pro" w:hAnsi="Avenir Next LT Pro"/>
          <w:sz w:val="20"/>
        </w:rPr>
        <w:t xml:space="preserve">), der behandler oplysninger efter vores instruks. </w:t>
      </w:r>
    </w:p>
    <w:p w14:paraId="3DE48443" w14:textId="603F64A4" w:rsidR="008E2259" w:rsidRPr="00A0480B" w:rsidRDefault="001F1817" w:rsidP="00825171">
      <w:pPr>
        <w:pStyle w:val="OverskriftJ3alt1"/>
      </w:pPr>
      <w:r>
        <w:t>Opbevaringstid</w:t>
      </w:r>
    </w:p>
    <w:p w14:paraId="3EC3A306" w14:textId="3BCB5D59" w:rsidR="005B4601" w:rsidRPr="00D0629D" w:rsidRDefault="005B4601" w:rsidP="005B4601">
      <w:pPr>
        <w:pStyle w:val="11alt2"/>
        <w:numPr>
          <w:ilvl w:val="0"/>
          <w:numId w:val="0"/>
        </w:numPr>
        <w:spacing w:before="0" w:after="160" w:line="240" w:lineRule="auto"/>
        <w:rPr>
          <w:rFonts w:ascii="Avenir Next LT Pro" w:hAnsi="Avenir Next LT Pro"/>
          <w:b/>
          <w:bCs/>
          <w:i/>
          <w:iCs/>
          <w:sz w:val="20"/>
        </w:rPr>
      </w:pPr>
      <w:r>
        <w:rPr>
          <w:rFonts w:ascii="Avenir Next LT Pro" w:hAnsi="Avenir Next LT Pro"/>
          <w:b/>
          <w:bCs/>
          <w:i/>
          <w:iCs/>
          <w:sz w:val="20"/>
        </w:rPr>
        <w:t>Slettefrister</w:t>
      </w:r>
    </w:p>
    <w:p w14:paraId="6B4B6BBA" w14:textId="3F9F6E5D" w:rsidR="00C75454"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Vi opbevarer som udgangspunkt dine oplysninger gennem hele ansættelses</w:t>
      </w:r>
      <w:r w:rsidR="00717F1E" w:rsidRPr="00A0480B">
        <w:rPr>
          <w:rFonts w:ascii="Avenir Next LT Pro" w:hAnsi="Avenir Next LT Pro"/>
          <w:sz w:val="20"/>
        </w:rPr>
        <w:t>-</w:t>
      </w:r>
      <w:r w:rsidRPr="00A0480B">
        <w:rPr>
          <w:rFonts w:ascii="Avenir Next LT Pro" w:hAnsi="Avenir Next LT Pro"/>
          <w:sz w:val="20"/>
        </w:rPr>
        <w:t xml:space="preserve">perioden, og gemmer dem i </w:t>
      </w:r>
      <w:r w:rsidR="00CA32B1" w:rsidRPr="00A0480B">
        <w:rPr>
          <w:rFonts w:ascii="Avenir Next LT Pro" w:hAnsi="Avenir Next LT Pro"/>
          <w:sz w:val="20"/>
        </w:rPr>
        <w:t xml:space="preserve">10 år </w:t>
      </w:r>
      <w:r w:rsidR="00A751FE" w:rsidRPr="00A0480B">
        <w:rPr>
          <w:rFonts w:ascii="Avenir Next LT Pro" w:hAnsi="Avenir Next LT Pro"/>
          <w:sz w:val="20"/>
        </w:rPr>
        <w:t xml:space="preserve">efter dit ansættelsesforhold </w:t>
      </w:r>
      <w:r w:rsidR="009359A3" w:rsidRPr="00A0480B">
        <w:rPr>
          <w:rFonts w:ascii="Avenir Next LT Pro" w:hAnsi="Avenir Next LT Pro"/>
          <w:sz w:val="20"/>
        </w:rPr>
        <w:t xml:space="preserve">ophører </w:t>
      </w:r>
      <w:r w:rsidR="00A751FE" w:rsidRPr="00A0480B">
        <w:rPr>
          <w:rFonts w:ascii="Avenir Next LT Pro" w:hAnsi="Avenir Next LT Pro"/>
          <w:sz w:val="20"/>
        </w:rPr>
        <w:t>på skolen</w:t>
      </w:r>
      <w:r w:rsidR="00E30D1B" w:rsidRPr="00A0480B">
        <w:rPr>
          <w:rFonts w:ascii="Avenir Next LT Pro" w:hAnsi="Avenir Next LT Pro"/>
          <w:sz w:val="20"/>
        </w:rPr>
        <w:t>,</w:t>
      </w:r>
      <w:r w:rsidR="00A751FE" w:rsidRPr="00A0480B">
        <w:rPr>
          <w:rFonts w:ascii="Avenir Next LT Pro" w:hAnsi="Avenir Next LT Pro"/>
          <w:sz w:val="20"/>
        </w:rPr>
        <w:t xml:space="preserve"> </w:t>
      </w:r>
      <w:r w:rsidR="00CA32B1" w:rsidRPr="00A0480B">
        <w:rPr>
          <w:rFonts w:ascii="Avenir Next LT Pro" w:hAnsi="Avenir Next LT Pro"/>
          <w:sz w:val="20"/>
        </w:rPr>
        <w:t xml:space="preserve">for </w:t>
      </w:r>
      <w:r w:rsidR="00D25948" w:rsidRPr="00A0480B">
        <w:rPr>
          <w:rFonts w:ascii="Avenir Next LT Pro" w:hAnsi="Avenir Next LT Pro"/>
          <w:sz w:val="20"/>
        </w:rPr>
        <w:t xml:space="preserve">medarbejdere, som er ansat i henhold til kollektiv overenskomst på statens område. </w:t>
      </w:r>
    </w:p>
    <w:p w14:paraId="4B2585BF" w14:textId="1FE79808" w:rsidR="00C75454" w:rsidRPr="00A0480B" w:rsidRDefault="00D25948"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For øvrige </w:t>
      </w:r>
      <w:r w:rsidR="009359A3" w:rsidRPr="00A0480B">
        <w:rPr>
          <w:rFonts w:ascii="Avenir Next LT Pro" w:hAnsi="Avenir Next LT Pro"/>
          <w:sz w:val="20"/>
        </w:rPr>
        <w:t>medarbejdere</w:t>
      </w:r>
      <w:r w:rsidRPr="00A0480B">
        <w:rPr>
          <w:rFonts w:ascii="Avenir Next LT Pro" w:hAnsi="Avenir Next LT Pro"/>
          <w:sz w:val="20"/>
        </w:rPr>
        <w:t xml:space="preserve"> opbevarer vi </w:t>
      </w:r>
      <w:r w:rsidR="00C0386A" w:rsidRPr="00A0480B">
        <w:rPr>
          <w:rFonts w:ascii="Avenir Next LT Pro" w:hAnsi="Avenir Next LT Pro"/>
          <w:sz w:val="20"/>
        </w:rPr>
        <w:t>dine oplysning</w:t>
      </w:r>
      <w:r w:rsidR="009359A3" w:rsidRPr="00A0480B">
        <w:rPr>
          <w:rFonts w:ascii="Avenir Next LT Pro" w:hAnsi="Avenir Next LT Pro"/>
          <w:sz w:val="20"/>
        </w:rPr>
        <w:t xml:space="preserve">er i </w:t>
      </w:r>
      <w:r w:rsidR="00DF6B91" w:rsidRPr="00A0480B">
        <w:rPr>
          <w:rFonts w:ascii="Avenir Next LT Pro" w:hAnsi="Avenir Next LT Pro"/>
          <w:sz w:val="20"/>
        </w:rPr>
        <w:t>5</w:t>
      </w:r>
      <w:r w:rsidR="008E2259" w:rsidRPr="00A0480B">
        <w:rPr>
          <w:rFonts w:ascii="Avenir Next LT Pro" w:hAnsi="Avenir Next LT Pro"/>
          <w:sz w:val="20"/>
        </w:rPr>
        <w:t xml:space="preserve"> år,</w:t>
      </w:r>
      <w:r w:rsidR="009359A3" w:rsidRPr="00A0480B">
        <w:rPr>
          <w:rFonts w:ascii="Avenir Next LT Pro" w:hAnsi="Avenir Next LT Pro"/>
          <w:sz w:val="20"/>
        </w:rPr>
        <w:t xml:space="preserve"> </w:t>
      </w:r>
      <w:r w:rsidR="00E30D1B" w:rsidRPr="00A0480B">
        <w:rPr>
          <w:rFonts w:ascii="Avenir Next LT Pro" w:hAnsi="Avenir Next LT Pro"/>
          <w:sz w:val="20"/>
        </w:rPr>
        <w:t>efter ansættelsesforholdets ophør.</w:t>
      </w:r>
    </w:p>
    <w:p w14:paraId="0F1F0C1E" w14:textId="77777777" w:rsidR="00C75454"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Nogle oplysninger</w:t>
      </w:r>
      <w:r w:rsidR="00F5594A" w:rsidRPr="00A0480B">
        <w:rPr>
          <w:rFonts w:ascii="Avenir Next LT Pro" w:hAnsi="Avenir Next LT Pro"/>
          <w:sz w:val="20"/>
        </w:rPr>
        <w:t xml:space="preserve"> </w:t>
      </w:r>
      <w:r w:rsidRPr="00A0480B">
        <w:rPr>
          <w:rFonts w:ascii="Avenir Next LT Pro" w:hAnsi="Avenir Next LT Pro"/>
          <w:sz w:val="20"/>
        </w:rPr>
        <w:t xml:space="preserve">slettes dog </w:t>
      </w:r>
      <w:r w:rsidR="00F7578D" w:rsidRPr="00A0480B">
        <w:rPr>
          <w:rFonts w:ascii="Avenir Next LT Pro" w:hAnsi="Avenir Next LT Pro"/>
          <w:sz w:val="20"/>
        </w:rPr>
        <w:t xml:space="preserve">tidligere samt </w:t>
      </w:r>
      <w:r w:rsidRPr="00A0480B">
        <w:rPr>
          <w:rFonts w:ascii="Avenir Next LT Pro" w:hAnsi="Avenir Next LT Pro"/>
          <w:sz w:val="20"/>
        </w:rPr>
        <w:t xml:space="preserve">løbende, når de ikke længere er relevante, f.eks. </w:t>
      </w:r>
      <w:r w:rsidR="00D72A5F" w:rsidRPr="00A0480B">
        <w:rPr>
          <w:rFonts w:ascii="Avenir Next LT Pro" w:hAnsi="Avenir Next LT Pro"/>
          <w:sz w:val="20"/>
        </w:rPr>
        <w:t xml:space="preserve">disciplinære </w:t>
      </w:r>
      <w:r w:rsidRPr="00A0480B">
        <w:rPr>
          <w:rFonts w:ascii="Avenir Next LT Pro" w:hAnsi="Avenir Next LT Pro"/>
          <w:sz w:val="20"/>
        </w:rPr>
        <w:t xml:space="preserve">advarsler. </w:t>
      </w:r>
    </w:p>
    <w:p w14:paraId="02B2E4C5" w14:textId="4A2F9A72" w:rsidR="008E2259" w:rsidRPr="00A0480B" w:rsidRDefault="006C018E"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De </w:t>
      </w:r>
      <w:r w:rsidR="004C6914" w:rsidRPr="00A0480B">
        <w:rPr>
          <w:rFonts w:ascii="Avenir Next LT Pro" w:hAnsi="Avenir Next LT Pro"/>
          <w:sz w:val="20"/>
        </w:rPr>
        <w:t xml:space="preserve">konkrete slettefrister for de forskellige typer af personoplysninger fremgår i øvrigt af </w:t>
      </w:r>
      <w:r w:rsidR="00FB1078" w:rsidRPr="00A0480B">
        <w:rPr>
          <w:rFonts w:ascii="Avenir Next LT Pro" w:hAnsi="Avenir Next LT Pro"/>
          <w:sz w:val="20"/>
        </w:rPr>
        <w:t xml:space="preserve">vores </w:t>
      </w:r>
      <w:r w:rsidR="004C6914" w:rsidRPr="00A0480B">
        <w:rPr>
          <w:rFonts w:ascii="Avenir Next LT Pro" w:hAnsi="Avenir Next LT Pro"/>
          <w:sz w:val="20"/>
        </w:rPr>
        <w:t>fortegnels</w:t>
      </w:r>
      <w:r w:rsidR="00FB1078" w:rsidRPr="00A0480B">
        <w:rPr>
          <w:rFonts w:ascii="Avenir Next LT Pro" w:hAnsi="Avenir Next LT Pro"/>
          <w:sz w:val="20"/>
        </w:rPr>
        <w:t xml:space="preserve">e over medarbejderoplysninger. </w:t>
      </w:r>
      <w:r w:rsidR="004C6914" w:rsidRPr="00A0480B">
        <w:rPr>
          <w:rFonts w:ascii="Avenir Next LT Pro" w:hAnsi="Avenir Next LT Pro"/>
          <w:sz w:val="20"/>
        </w:rPr>
        <w:t xml:space="preserve"> </w:t>
      </w:r>
    </w:p>
    <w:p w14:paraId="63274026" w14:textId="070C0852" w:rsidR="005B4601" w:rsidRPr="005B4601" w:rsidRDefault="005B4601" w:rsidP="00A0480B">
      <w:pPr>
        <w:pStyle w:val="11alt2"/>
        <w:numPr>
          <w:ilvl w:val="0"/>
          <w:numId w:val="0"/>
        </w:numPr>
        <w:spacing w:before="0" w:after="160" w:line="240" w:lineRule="auto"/>
        <w:rPr>
          <w:rFonts w:ascii="Avenir Next LT Pro" w:hAnsi="Avenir Next LT Pro"/>
          <w:b/>
          <w:bCs/>
          <w:i/>
          <w:iCs/>
          <w:sz w:val="20"/>
        </w:rPr>
      </w:pPr>
      <w:r>
        <w:rPr>
          <w:rFonts w:ascii="Avenir Next LT Pro" w:hAnsi="Avenir Next LT Pro"/>
          <w:b/>
          <w:bCs/>
          <w:i/>
          <w:iCs/>
          <w:sz w:val="20"/>
        </w:rPr>
        <w:t xml:space="preserve">Straffe- og børneattester </w:t>
      </w:r>
    </w:p>
    <w:p w14:paraId="5CD570C1" w14:textId="59609B75" w:rsidR="00184CC6" w:rsidRPr="00A0480B" w:rsidRDefault="00AA2032" w:rsidP="00A0480B">
      <w:pPr>
        <w:pStyle w:val="11alt2"/>
        <w:numPr>
          <w:ilvl w:val="0"/>
          <w:numId w:val="0"/>
        </w:numPr>
        <w:spacing w:before="0" w:after="160" w:line="240" w:lineRule="auto"/>
        <w:rPr>
          <w:rFonts w:ascii="Avenir Next LT Pro" w:hAnsi="Avenir Next LT Pro"/>
          <w:b/>
          <w:sz w:val="20"/>
        </w:rPr>
      </w:pPr>
      <w:r w:rsidRPr="00A0480B">
        <w:rPr>
          <w:rFonts w:ascii="Avenir Next LT Pro" w:hAnsi="Avenir Next LT Pro"/>
          <w:sz w:val="20"/>
        </w:rPr>
        <w:t>Straffeattester og/eller b</w:t>
      </w:r>
      <w:r w:rsidR="00FE3CEA" w:rsidRPr="00A0480B">
        <w:rPr>
          <w:rFonts w:ascii="Avenir Next LT Pro" w:hAnsi="Avenir Next LT Pro"/>
          <w:sz w:val="20"/>
        </w:rPr>
        <w:t xml:space="preserve">ørneattester </w:t>
      </w:r>
      <w:r w:rsidR="00F76390" w:rsidRPr="00A0480B">
        <w:rPr>
          <w:rFonts w:ascii="Avenir Next LT Pro" w:hAnsi="Avenir Next LT Pro"/>
          <w:sz w:val="20"/>
        </w:rPr>
        <w:t xml:space="preserve">slettes, så snart formålet med indhentelsen af attesterne er opnået. </w:t>
      </w:r>
    </w:p>
    <w:p w14:paraId="23FF18A8" w14:textId="0C964792"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Dog vil relevante oplysninger blive opbevaret i længere tid, hvis det er nødvendigt for varetagelsen af </w:t>
      </w:r>
      <w:r w:rsidR="007613CD" w:rsidRPr="00A0480B">
        <w:rPr>
          <w:rFonts w:ascii="Avenir Next LT Pro" w:hAnsi="Avenir Next LT Pro"/>
          <w:sz w:val="20"/>
        </w:rPr>
        <w:t>vores</w:t>
      </w:r>
      <w:r w:rsidRPr="00A0480B">
        <w:rPr>
          <w:rFonts w:ascii="Avenir Next LT Pro" w:hAnsi="Avenir Next LT Pro"/>
          <w:sz w:val="20"/>
        </w:rPr>
        <w:t xml:space="preserve"> retsstilling i tilfælde af en konkret tvist relateret til ansættelsesforholdet, herunder som følge af ophøret heraf. Oplysningerne vil i så fald blive opbevaret, indtil tvisten er endelig afgjort. </w:t>
      </w:r>
    </w:p>
    <w:p w14:paraId="0BEAC9AE" w14:textId="0466750E" w:rsidR="005B4601" w:rsidRPr="005B4601" w:rsidRDefault="005B4601" w:rsidP="00A0480B">
      <w:pPr>
        <w:pStyle w:val="11alt2"/>
        <w:numPr>
          <w:ilvl w:val="0"/>
          <w:numId w:val="0"/>
        </w:numPr>
        <w:spacing w:before="0" w:after="160" w:line="240" w:lineRule="auto"/>
        <w:rPr>
          <w:rFonts w:ascii="Avenir Next LT Pro" w:hAnsi="Avenir Next LT Pro"/>
          <w:b/>
          <w:bCs/>
          <w:i/>
          <w:iCs/>
          <w:sz w:val="20"/>
        </w:rPr>
      </w:pPr>
      <w:r w:rsidRPr="005B4601">
        <w:rPr>
          <w:rFonts w:ascii="Avenir Next LT Pro" w:hAnsi="Avenir Next LT Pro"/>
          <w:b/>
          <w:bCs/>
          <w:i/>
          <w:iCs/>
          <w:sz w:val="20"/>
        </w:rPr>
        <w:t xml:space="preserve">Arbejdstidsregistrering </w:t>
      </w:r>
    </w:p>
    <w:p w14:paraId="5946D4F4" w14:textId="3FF7E589" w:rsidR="00E830F8" w:rsidRDefault="00A1017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Skolen</w:t>
      </w:r>
      <w:r w:rsidR="002B5A14" w:rsidRPr="00A0480B">
        <w:rPr>
          <w:rFonts w:ascii="Avenir Next LT Pro" w:hAnsi="Avenir Next LT Pro"/>
          <w:sz w:val="20"/>
        </w:rPr>
        <w:t xml:space="preserve"> er i henhold til arbejdstidsloven forpligtet til at opbevare dine personoplysninger vedr. registrering af din arbejdstid i 5 år efter udløbet af den periode, der udgør grundlaget for beregningen af din gennemsnitlige ugentlige arbejdstid. </w:t>
      </w:r>
      <w:r w:rsidR="00D167AA" w:rsidRPr="00A0480B">
        <w:rPr>
          <w:rFonts w:ascii="Avenir Next LT Pro" w:hAnsi="Avenir Next LT Pro"/>
          <w:sz w:val="20"/>
        </w:rPr>
        <w:t>For lærerpersonalet er der yderligere 12 måneders opbevaringspligt.</w:t>
      </w:r>
    </w:p>
    <w:p w14:paraId="40B56FB8" w14:textId="0D07FEA3" w:rsidR="00B83871" w:rsidRPr="008C75BD" w:rsidRDefault="00B83871"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Vi sørger for, at du kan tilgå registreringerne om din arbejdstid under hele opbevarings-perioden.</w:t>
      </w:r>
    </w:p>
    <w:p w14:paraId="061EB92B" w14:textId="4E70D276" w:rsidR="005B4601" w:rsidRPr="005B4601" w:rsidRDefault="005B4601" w:rsidP="00A0480B">
      <w:pPr>
        <w:pStyle w:val="11alt2"/>
        <w:numPr>
          <w:ilvl w:val="0"/>
          <w:numId w:val="0"/>
        </w:numPr>
        <w:spacing w:before="0" w:after="160" w:line="240" w:lineRule="auto"/>
        <w:rPr>
          <w:rFonts w:ascii="Avenir Next LT Pro" w:hAnsi="Avenir Next LT Pro"/>
          <w:b/>
          <w:bCs/>
          <w:i/>
          <w:iCs/>
          <w:sz w:val="20"/>
        </w:rPr>
      </w:pPr>
      <w:r w:rsidRPr="005B4601">
        <w:rPr>
          <w:rFonts w:ascii="Avenir Next LT Pro" w:hAnsi="Avenir Next LT Pro"/>
          <w:b/>
          <w:bCs/>
          <w:i/>
          <w:iCs/>
          <w:sz w:val="20"/>
        </w:rPr>
        <w:t xml:space="preserve">Arbejdsskadesag </w:t>
      </w:r>
    </w:p>
    <w:p w14:paraId="148037C6" w14:textId="69A550EE" w:rsidR="00685B7C" w:rsidRDefault="00685B7C"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Eventuelle oplysninger indsamlet i forbindelse med en arbejdsskadesag opbevares i 30 år fra </w:t>
      </w:r>
      <w:r w:rsidR="00DF424E" w:rsidRPr="00A0480B">
        <w:rPr>
          <w:rFonts w:ascii="Avenir Next LT Pro" w:hAnsi="Avenir Next LT Pro"/>
          <w:sz w:val="20"/>
        </w:rPr>
        <w:t xml:space="preserve">arbejdsskadens opståen. </w:t>
      </w:r>
    </w:p>
    <w:p w14:paraId="1561F9E8" w14:textId="53FF5CF3" w:rsidR="00381518" w:rsidRPr="005173C1" w:rsidRDefault="00381518" w:rsidP="00A0480B">
      <w:pPr>
        <w:pStyle w:val="11alt2"/>
        <w:numPr>
          <w:ilvl w:val="0"/>
          <w:numId w:val="0"/>
        </w:numPr>
        <w:spacing w:before="0" w:after="160" w:line="240" w:lineRule="auto"/>
        <w:rPr>
          <w:rFonts w:ascii="Avenir Next LT Pro" w:hAnsi="Avenir Next LT Pro"/>
          <w:b/>
          <w:bCs/>
          <w:i/>
          <w:iCs/>
          <w:color w:val="FF0000"/>
          <w:sz w:val="20"/>
        </w:rPr>
      </w:pPr>
      <w:r w:rsidRPr="005173C1">
        <w:rPr>
          <w:rFonts w:ascii="Avenir Next LT Pro" w:hAnsi="Avenir Next LT Pro"/>
          <w:b/>
          <w:bCs/>
          <w:i/>
          <w:iCs/>
          <w:color w:val="FF0000"/>
          <w:sz w:val="20"/>
        </w:rPr>
        <w:t>Whis</w:t>
      </w:r>
      <w:r w:rsidR="0024638E" w:rsidRPr="005173C1">
        <w:rPr>
          <w:rFonts w:ascii="Avenir Next LT Pro" w:hAnsi="Avenir Next LT Pro"/>
          <w:b/>
          <w:bCs/>
          <w:i/>
          <w:iCs/>
          <w:color w:val="FF0000"/>
          <w:sz w:val="20"/>
        </w:rPr>
        <w:t>tleblowerordning</w:t>
      </w:r>
    </w:p>
    <w:p w14:paraId="161420FC" w14:textId="734A5B6C" w:rsidR="00840772" w:rsidRDefault="003F3C56" w:rsidP="00A0480B">
      <w:pPr>
        <w:pStyle w:val="11alt2"/>
        <w:numPr>
          <w:ilvl w:val="0"/>
          <w:numId w:val="0"/>
        </w:numPr>
        <w:spacing w:before="0" w:after="160" w:line="240" w:lineRule="auto"/>
        <w:rPr>
          <w:rFonts w:ascii="Avenir Next LT Pro" w:hAnsi="Avenir Next LT Pro"/>
          <w:sz w:val="20"/>
        </w:rPr>
      </w:pPr>
      <w:r w:rsidRPr="005B4601">
        <w:rPr>
          <w:rFonts w:ascii="Avenir Next LT Pro" w:hAnsi="Avenir Next LT Pro"/>
          <w:color w:val="FF0000"/>
          <w:sz w:val="20"/>
        </w:rPr>
        <w:t>Personoplysninger i</w:t>
      </w:r>
      <w:r w:rsidR="0076156F" w:rsidRPr="005B4601">
        <w:rPr>
          <w:rFonts w:ascii="Avenir Next LT Pro" w:hAnsi="Avenir Next LT Pro"/>
          <w:color w:val="FF0000"/>
          <w:sz w:val="20"/>
        </w:rPr>
        <w:t xml:space="preserve"> forbindelse med indberetning til whistleblowerordningen</w:t>
      </w:r>
      <w:r w:rsidR="00B83A2F" w:rsidRPr="005B4601">
        <w:rPr>
          <w:rFonts w:ascii="Avenir Next LT Pro" w:hAnsi="Avenir Next LT Pro"/>
          <w:color w:val="FF0000"/>
          <w:sz w:val="20"/>
        </w:rPr>
        <w:t>,</w:t>
      </w:r>
      <w:r w:rsidR="0076156F" w:rsidRPr="005B4601">
        <w:rPr>
          <w:rFonts w:ascii="Avenir Next LT Pro" w:hAnsi="Avenir Next LT Pro"/>
          <w:color w:val="FF0000"/>
          <w:sz w:val="20"/>
        </w:rPr>
        <w:t xml:space="preserve"> som viser sig at være uden for ordningen eller grundløse</w:t>
      </w:r>
      <w:r w:rsidR="00F80B33" w:rsidRPr="005B4601">
        <w:rPr>
          <w:rFonts w:ascii="Avenir Next LT Pro" w:hAnsi="Avenir Next LT Pro"/>
          <w:color w:val="FF0000"/>
          <w:sz w:val="20"/>
        </w:rPr>
        <w:t>,</w:t>
      </w:r>
      <w:r w:rsidR="0076156F" w:rsidRPr="005B4601">
        <w:rPr>
          <w:rFonts w:ascii="Avenir Next LT Pro" w:hAnsi="Avenir Next LT Pro"/>
          <w:color w:val="FF0000"/>
          <w:sz w:val="20"/>
        </w:rPr>
        <w:t xml:space="preserve"> slette</w:t>
      </w:r>
      <w:r w:rsidR="00F80B33" w:rsidRPr="005B4601">
        <w:rPr>
          <w:rFonts w:ascii="Avenir Next LT Pro" w:hAnsi="Avenir Next LT Pro"/>
          <w:color w:val="FF0000"/>
          <w:sz w:val="20"/>
        </w:rPr>
        <w:t>s</w:t>
      </w:r>
      <w:r w:rsidR="0076156F" w:rsidRPr="005B4601">
        <w:rPr>
          <w:rFonts w:ascii="Avenir Next LT Pro" w:hAnsi="Avenir Next LT Pro"/>
          <w:color w:val="FF0000"/>
          <w:sz w:val="20"/>
        </w:rPr>
        <w:t xml:space="preserve"> straks. Hvis der ikke inden for 2 måneder efter afslutningen af undersøgelsen af de indberettede påstande er foretage</w:t>
      </w:r>
      <w:r w:rsidR="00F80B33" w:rsidRPr="005B4601">
        <w:rPr>
          <w:rFonts w:ascii="Avenir Next LT Pro" w:hAnsi="Avenir Next LT Pro"/>
          <w:color w:val="FF0000"/>
          <w:sz w:val="20"/>
        </w:rPr>
        <w:t>t</w:t>
      </w:r>
      <w:r w:rsidR="0076156F" w:rsidRPr="005B4601">
        <w:rPr>
          <w:rFonts w:ascii="Avenir Next LT Pro" w:hAnsi="Avenir Next LT Pro"/>
          <w:color w:val="FF0000"/>
          <w:sz w:val="20"/>
        </w:rPr>
        <w:t xml:space="preserve"> anmeldelse til politi eller andre relevante myndigheder, vil personoplysningerne blive slettet. </w:t>
      </w:r>
      <w:r w:rsidR="00F71DD0" w:rsidRPr="005B4601">
        <w:rPr>
          <w:rFonts w:ascii="Avenir Next LT Pro" w:hAnsi="Avenir Next LT Pro"/>
          <w:color w:val="FF0000"/>
          <w:sz w:val="20"/>
        </w:rPr>
        <w:t>Foretages en</w:t>
      </w:r>
      <w:r w:rsidR="0076156F" w:rsidRPr="005B4601">
        <w:rPr>
          <w:rFonts w:ascii="Avenir Next LT Pro" w:hAnsi="Avenir Next LT Pro"/>
          <w:color w:val="FF0000"/>
          <w:sz w:val="20"/>
        </w:rPr>
        <w:t xml:space="preserve"> anmeldelse, vil personoplysningerne først blive slettet efter sagens afslutning hos den pågældende myndighed</w:t>
      </w:r>
      <w:r w:rsidR="00397B0D" w:rsidRPr="005B4601">
        <w:rPr>
          <w:rFonts w:ascii="Avenir Next LT Pro" w:hAnsi="Avenir Next LT Pro"/>
          <w:sz w:val="20"/>
        </w:rPr>
        <w:t>.</w:t>
      </w:r>
    </w:p>
    <w:p w14:paraId="3943A691" w14:textId="03CBF41A" w:rsidR="0024638E" w:rsidRPr="005173C1" w:rsidRDefault="0024638E" w:rsidP="00A0480B">
      <w:pPr>
        <w:pStyle w:val="11alt2"/>
        <w:numPr>
          <w:ilvl w:val="0"/>
          <w:numId w:val="0"/>
        </w:numPr>
        <w:spacing w:before="0" w:after="160" w:line="240" w:lineRule="auto"/>
        <w:rPr>
          <w:rFonts w:ascii="Avenir Next LT Pro" w:hAnsi="Avenir Next LT Pro"/>
          <w:b/>
          <w:bCs/>
          <w:i/>
          <w:iCs/>
          <w:color w:val="FF0000"/>
          <w:sz w:val="20"/>
        </w:rPr>
      </w:pPr>
      <w:r w:rsidRPr="005173C1">
        <w:rPr>
          <w:rFonts w:ascii="Avenir Next LT Pro" w:hAnsi="Avenir Next LT Pro"/>
          <w:b/>
          <w:bCs/>
          <w:i/>
          <w:iCs/>
          <w:color w:val="FF0000"/>
          <w:sz w:val="20"/>
        </w:rPr>
        <w:t>TV-overvågning</w:t>
      </w:r>
    </w:p>
    <w:p w14:paraId="36F6BA64" w14:textId="77777777" w:rsidR="008C75BD" w:rsidRDefault="00F1239E" w:rsidP="00A0480B">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TV-overvågnings</w:t>
      </w:r>
      <w:r w:rsidR="004A2CD1" w:rsidRPr="005B4601">
        <w:rPr>
          <w:rFonts w:ascii="Avenir Next LT Pro" w:hAnsi="Avenir Next LT Pro"/>
          <w:color w:val="FF0000"/>
          <w:sz w:val="20"/>
        </w:rPr>
        <w:t>optagelser</w:t>
      </w:r>
      <w:r w:rsidRPr="005B4601">
        <w:rPr>
          <w:rFonts w:ascii="Avenir Next LT Pro" w:hAnsi="Avenir Next LT Pro"/>
          <w:color w:val="FF0000"/>
          <w:sz w:val="20"/>
        </w:rPr>
        <w:t>, der er optaget i kriminalitetsforbyggende øjemed</w:t>
      </w:r>
      <w:r w:rsidR="004A2CD1" w:rsidRPr="005B4601">
        <w:rPr>
          <w:rFonts w:ascii="Avenir Next LT Pro" w:hAnsi="Avenir Next LT Pro"/>
          <w:color w:val="FF0000"/>
          <w:sz w:val="20"/>
        </w:rPr>
        <w:t>,</w:t>
      </w:r>
      <w:r w:rsidRPr="005B4601">
        <w:rPr>
          <w:rFonts w:ascii="Avenir Next LT Pro" w:hAnsi="Avenir Next LT Pro"/>
          <w:color w:val="FF0000"/>
          <w:sz w:val="20"/>
        </w:rPr>
        <w:t xml:space="preserve"> slettes 30 dage efter</w:t>
      </w:r>
      <w:r w:rsidR="005D6B2E" w:rsidRPr="005B4601">
        <w:rPr>
          <w:rFonts w:ascii="Avenir Next LT Pro" w:hAnsi="Avenir Next LT Pro"/>
          <w:color w:val="FF0000"/>
          <w:sz w:val="20"/>
        </w:rPr>
        <w:t>,</w:t>
      </w:r>
      <w:r w:rsidR="00096744" w:rsidRPr="005B4601">
        <w:rPr>
          <w:rFonts w:ascii="Avenir Next LT Pro" w:hAnsi="Avenir Next LT Pro"/>
          <w:color w:val="FF0000"/>
          <w:sz w:val="20"/>
        </w:rPr>
        <w:t xml:space="preserve"> at de er optaget. Hvis optagelserne skal bruges i en konkret tvist, kan </w:t>
      </w:r>
      <w:r w:rsidR="00182C7A" w:rsidRPr="005B4601">
        <w:rPr>
          <w:rFonts w:ascii="Avenir Next LT Pro" w:hAnsi="Avenir Next LT Pro"/>
          <w:color w:val="FF0000"/>
          <w:sz w:val="20"/>
        </w:rPr>
        <w:t>vi</w:t>
      </w:r>
      <w:r w:rsidR="00096744" w:rsidRPr="005B4601">
        <w:rPr>
          <w:rFonts w:ascii="Avenir Next LT Pro" w:hAnsi="Avenir Next LT Pro"/>
          <w:color w:val="FF0000"/>
          <w:sz w:val="20"/>
        </w:rPr>
        <w:t xml:space="preserve"> opbevare </w:t>
      </w:r>
      <w:r w:rsidR="00033F07" w:rsidRPr="005B4601">
        <w:rPr>
          <w:rFonts w:ascii="Avenir Next LT Pro" w:hAnsi="Avenir Next LT Pro"/>
          <w:color w:val="FF0000"/>
          <w:sz w:val="20"/>
        </w:rPr>
        <w:t xml:space="preserve">oplysningerne indtil tvisten er overstået. </w:t>
      </w:r>
    </w:p>
    <w:p w14:paraId="1D00021F" w14:textId="4DD524CD" w:rsidR="005B4601" w:rsidRDefault="00033F07" w:rsidP="008C75BD">
      <w:pPr>
        <w:pStyle w:val="11alt2"/>
        <w:numPr>
          <w:ilvl w:val="0"/>
          <w:numId w:val="0"/>
        </w:numPr>
        <w:spacing w:before="0" w:after="160" w:line="240" w:lineRule="auto"/>
        <w:rPr>
          <w:rFonts w:ascii="Avenir Next LT Pro" w:hAnsi="Avenir Next LT Pro"/>
          <w:color w:val="FF0000"/>
          <w:sz w:val="20"/>
        </w:rPr>
      </w:pPr>
      <w:proofErr w:type="gramStart"/>
      <w:r w:rsidRPr="005B4601">
        <w:rPr>
          <w:rFonts w:ascii="Avenir Next LT Pro" w:hAnsi="Avenir Next LT Pro"/>
          <w:color w:val="FF0000"/>
          <w:sz w:val="20"/>
        </w:rPr>
        <w:t>Såfremt</w:t>
      </w:r>
      <w:proofErr w:type="gramEnd"/>
      <w:r w:rsidR="00F1239E" w:rsidRPr="005B4601">
        <w:rPr>
          <w:rFonts w:ascii="Avenir Next LT Pro" w:hAnsi="Avenir Next LT Pro"/>
          <w:color w:val="FF0000"/>
          <w:sz w:val="20"/>
        </w:rPr>
        <w:t xml:space="preserve"> optagelserne ikke </w:t>
      </w:r>
      <w:r w:rsidR="00397B0D" w:rsidRPr="005B4601">
        <w:rPr>
          <w:rFonts w:ascii="Avenir Next LT Pro" w:hAnsi="Avenir Next LT Pro"/>
          <w:color w:val="FF0000"/>
          <w:sz w:val="20"/>
        </w:rPr>
        <w:t>sker</w:t>
      </w:r>
      <w:r w:rsidR="00F1239E" w:rsidRPr="005B4601">
        <w:rPr>
          <w:rFonts w:ascii="Avenir Next LT Pro" w:hAnsi="Avenir Next LT Pro"/>
          <w:color w:val="FF0000"/>
          <w:sz w:val="20"/>
        </w:rPr>
        <w:t xml:space="preserve"> </w:t>
      </w:r>
      <w:r w:rsidR="00EA479B" w:rsidRPr="005B4601">
        <w:rPr>
          <w:rFonts w:ascii="Avenir Next LT Pro" w:hAnsi="Avenir Next LT Pro"/>
          <w:color w:val="FF0000"/>
          <w:sz w:val="20"/>
        </w:rPr>
        <w:t>i</w:t>
      </w:r>
      <w:r w:rsidR="00F1239E" w:rsidRPr="005B4601">
        <w:rPr>
          <w:rFonts w:ascii="Avenir Next LT Pro" w:hAnsi="Avenir Next LT Pro"/>
          <w:color w:val="FF0000"/>
          <w:sz w:val="20"/>
        </w:rPr>
        <w:t xml:space="preserve"> kriminalitetsforebyggende </w:t>
      </w:r>
      <w:r w:rsidR="00EA479B" w:rsidRPr="005B4601">
        <w:rPr>
          <w:rFonts w:ascii="Avenir Next LT Pro" w:hAnsi="Avenir Next LT Pro"/>
          <w:color w:val="FF0000"/>
          <w:sz w:val="20"/>
        </w:rPr>
        <w:t>øjemed</w:t>
      </w:r>
      <w:r w:rsidR="00F1239E" w:rsidRPr="005B4601">
        <w:rPr>
          <w:rFonts w:ascii="Avenir Next LT Pro" w:hAnsi="Avenir Next LT Pro"/>
          <w:color w:val="FF0000"/>
          <w:sz w:val="20"/>
        </w:rPr>
        <w:t xml:space="preserve">, men f.eks. er foretaget for at overvåge tekniske installationer eller lignende, gælder kravet om sletning efter 30 dage ikke. I denne situation </w:t>
      </w:r>
      <w:r w:rsidRPr="005B4601">
        <w:rPr>
          <w:rFonts w:ascii="Avenir Next LT Pro" w:hAnsi="Avenir Next LT Pro"/>
          <w:color w:val="FF0000"/>
          <w:sz w:val="20"/>
        </w:rPr>
        <w:t xml:space="preserve">vil </w:t>
      </w:r>
      <w:r w:rsidR="00F1239E" w:rsidRPr="005B4601">
        <w:rPr>
          <w:rFonts w:ascii="Avenir Next LT Pro" w:hAnsi="Avenir Next LT Pro"/>
          <w:color w:val="FF0000"/>
          <w:sz w:val="20"/>
        </w:rPr>
        <w:t xml:space="preserve">optagelserne </w:t>
      </w:r>
      <w:r w:rsidRPr="005B4601">
        <w:rPr>
          <w:rFonts w:ascii="Avenir Next LT Pro" w:hAnsi="Avenir Next LT Pro"/>
          <w:color w:val="FF0000"/>
          <w:sz w:val="20"/>
        </w:rPr>
        <w:t xml:space="preserve">blive </w:t>
      </w:r>
      <w:r w:rsidR="00F1239E" w:rsidRPr="005B4601">
        <w:rPr>
          <w:rFonts w:ascii="Avenir Next LT Pro" w:hAnsi="Avenir Next LT Pro"/>
          <w:color w:val="FF0000"/>
          <w:sz w:val="20"/>
        </w:rPr>
        <w:t>slette</w:t>
      </w:r>
      <w:r w:rsidR="00EA479B" w:rsidRPr="005B4601">
        <w:rPr>
          <w:rFonts w:ascii="Avenir Next LT Pro" w:hAnsi="Avenir Next LT Pro"/>
          <w:color w:val="FF0000"/>
          <w:sz w:val="20"/>
        </w:rPr>
        <w:t>t</w:t>
      </w:r>
      <w:r w:rsidR="00F1239E" w:rsidRPr="005B4601">
        <w:rPr>
          <w:rFonts w:ascii="Avenir Next LT Pro" w:hAnsi="Avenir Next LT Pro"/>
          <w:color w:val="FF0000"/>
          <w:sz w:val="20"/>
        </w:rPr>
        <w:t>, når der ikke længere er et sagligt behov for at opbevare dem</w:t>
      </w:r>
      <w:r w:rsidR="00397B0D" w:rsidRPr="005B4601">
        <w:rPr>
          <w:rFonts w:ascii="Avenir Next LT Pro" w:hAnsi="Avenir Next LT Pro"/>
          <w:color w:val="FF0000"/>
          <w:sz w:val="20"/>
        </w:rPr>
        <w:t>.</w:t>
      </w:r>
    </w:p>
    <w:p w14:paraId="497A3D64" w14:textId="3ECB5390" w:rsidR="005B4601" w:rsidRPr="005B4601" w:rsidRDefault="005B4601" w:rsidP="005B4601">
      <w:pPr>
        <w:pStyle w:val="11alt2"/>
        <w:numPr>
          <w:ilvl w:val="0"/>
          <w:numId w:val="0"/>
        </w:numPr>
        <w:spacing w:before="0" w:after="200" w:line="240" w:lineRule="auto"/>
        <w:rPr>
          <w:rFonts w:ascii="Avenir Next LT Pro" w:hAnsi="Avenir Next LT Pro"/>
          <w:b/>
          <w:bCs/>
          <w:i/>
          <w:iCs/>
          <w:sz w:val="20"/>
        </w:rPr>
      </w:pPr>
      <w:r w:rsidRPr="005B4601">
        <w:rPr>
          <w:rFonts w:ascii="Avenir Next LT Pro" w:hAnsi="Avenir Next LT Pro"/>
          <w:b/>
          <w:bCs/>
          <w:i/>
          <w:iCs/>
          <w:sz w:val="20"/>
        </w:rPr>
        <w:t xml:space="preserve">Oplysninger om pårørende </w:t>
      </w:r>
    </w:p>
    <w:p w14:paraId="024DF103" w14:textId="556A145F" w:rsidR="008C75BD" w:rsidRPr="0040045B" w:rsidRDefault="00680C63" w:rsidP="0040045B">
      <w:pPr>
        <w:pStyle w:val="11alt2"/>
        <w:numPr>
          <w:ilvl w:val="0"/>
          <w:numId w:val="0"/>
        </w:numPr>
        <w:spacing w:before="0" w:after="200" w:line="240" w:lineRule="auto"/>
        <w:rPr>
          <w:rFonts w:ascii="Avenir Next LT Pro" w:hAnsi="Avenir Next LT Pro"/>
          <w:sz w:val="20"/>
        </w:rPr>
      </w:pPr>
      <w:r w:rsidRPr="00A0480B">
        <w:rPr>
          <w:rFonts w:ascii="Avenir Next LT Pro" w:hAnsi="Avenir Next LT Pro"/>
          <w:sz w:val="20"/>
        </w:rPr>
        <w:t xml:space="preserve">Oplysninger behandlet om nærmeste pårørende slettes i forbindelse med </w:t>
      </w:r>
      <w:r w:rsidR="007B7DA2" w:rsidRPr="00A0480B">
        <w:rPr>
          <w:rFonts w:ascii="Avenir Next LT Pro" w:hAnsi="Avenir Next LT Pro"/>
          <w:sz w:val="20"/>
        </w:rPr>
        <w:t xml:space="preserve">dit </w:t>
      </w:r>
      <w:r w:rsidRPr="00A0480B">
        <w:rPr>
          <w:rFonts w:ascii="Avenir Next LT Pro" w:hAnsi="Avenir Next LT Pro"/>
          <w:sz w:val="20"/>
        </w:rPr>
        <w:t>ansættelsesstop</w:t>
      </w:r>
      <w:r w:rsidR="007B7DA2" w:rsidRPr="00A0480B">
        <w:rPr>
          <w:rFonts w:ascii="Avenir Next LT Pro" w:hAnsi="Avenir Next LT Pro"/>
          <w:sz w:val="20"/>
        </w:rPr>
        <w:t xml:space="preserve"> på skolen</w:t>
      </w:r>
      <w:r w:rsidRPr="00A0480B">
        <w:rPr>
          <w:rFonts w:ascii="Avenir Next LT Pro" w:hAnsi="Avenir Next LT Pro"/>
          <w:sz w:val="20"/>
        </w:rPr>
        <w:t xml:space="preserve">. </w:t>
      </w:r>
    </w:p>
    <w:p w14:paraId="33AB3B14" w14:textId="47062313" w:rsidR="00D0629D" w:rsidRPr="00A0480B" w:rsidRDefault="006A1D2D" w:rsidP="00825171">
      <w:pPr>
        <w:pStyle w:val="OverskriftJ3alt1"/>
      </w:pPr>
      <w:r>
        <w:lastRenderedPageBreak/>
        <w:t>Hvorfor behandler vi oplysninger om dig? (</w:t>
      </w:r>
      <w:r w:rsidR="002A4119">
        <w:t>retsgrundlag</w:t>
      </w:r>
      <w:r w:rsidR="00680934">
        <w:t>)</w:t>
      </w:r>
    </w:p>
    <w:p w14:paraId="4B06428F" w14:textId="77777777" w:rsidR="00D0629D" w:rsidRPr="00A0480B" w:rsidRDefault="00D0629D" w:rsidP="00D0629D">
      <w:pPr>
        <w:pStyle w:val="111alt3"/>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Vi behandler som udgangspunkt dine personoplysninger for at kunne indgå aftale om ansættelse med dig og for at opretholde det løbende ansættelsesforhold, f.eks. i forbindelse med udbetaling af løn. Behandlingsgrundlaget herfor er GDPR artikel 6, stk. 1, litra b. </w:t>
      </w:r>
    </w:p>
    <w:p w14:paraId="4A344F0D" w14:textId="77777777" w:rsidR="00D0629D" w:rsidRPr="003155D1" w:rsidRDefault="00D0629D" w:rsidP="00D0629D">
      <w:pPr>
        <w:pStyle w:val="111alt3"/>
        <w:numPr>
          <w:ilvl w:val="0"/>
          <w:numId w:val="0"/>
        </w:numPr>
        <w:spacing w:before="0" w:after="200" w:line="240" w:lineRule="auto"/>
        <w:rPr>
          <w:rFonts w:ascii="Avenir Next LT Pro" w:hAnsi="Avenir Next LT Pro"/>
          <w:sz w:val="20"/>
        </w:rPr>
      </w:pPr>
      <w:r w:rsidRPr="00A0480B">
        <w:rPr>
          <w:rFonts w:ascii="Avenir Next LT Pro" w:hAnsi="Avenir Next LT Pro"/>
          <w:sz w:val="20"/>
        </w:rPr>
        <w:t>Herudover har vi en række retlige forpligtelser, bl.a. til at registrere din arbejdstid samt indberetninger til SKAT. Behandlingsgrundlaget vil i den forbindelse være GDPR artikel 6, stk. 1, litra f, jf. Databeskyttelses-lovens § 12, stk. 1.</w:t>
      </w:r>
    </w:p>
    <w:p w14:paraId="53C97D2A" w14:textId="77777777" w:rsidR="00D0629D" w:rsidRDefault="00D0629D" w:rsidP="00D0629D">
      <w:pPr>
        <w:pStyle w:val="11alt2"/>
        <w:numPr>
          <w:ilvl w:val="0"/>
          <w:numId w:val="0"/>
        </w:numPr>
        <w:spacing w:before="0" w:after="200" w:line="240" w:lineRule="auto"/>
        <w:rPr>
          <w:rFonts w:ascii="Avenir Next LT Pro" w:hAnsi="Avenir Next LT Pro"/>
          <w:sz w:val="20"/>
        </w:rPr>
      </w:pPr>
      <w:bookmarkStart w:id="1" w:name="_Hlk194300388"/>
      <w:r>
        <w:rPr>
          <w:rFonts w:ascii="Avenir Next LT Pro" w:hAnsi="Avenir Next LT Pro"/>
          <w:b/>
          <w:bCs/>
          <w:i/>
          <w:iCs/>
          <w:sz w:val="20"/>
        </w:rPr>
        <w:t>CPR-nr.</w:t>
      </w:r>
    </w:p>
    <w:bookmarkEnd w:id="1"/>
    <w:p w14:paraId="73D38D1F"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Vi behandler dit CPR-nr., når vi er forpligtet til det efter lovgivning og videregiver det alene, hvis det er af afgørende betydning for at sikre entydig identifikation af dig, eller hvis en offentlig myndighed kræver det, jf. databeskyttelseslovens § 11, stk. 2, nr. 2 og 3. </w:t>
      </w:r>
    </w:p>
    <w:p w14:paraId="15D9C870" w14:textId="78533480"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Vi videregiver bl.a. dit CPR-nr. i forbindelse med indberetninger til SKAT i relation til udbetaling af løn eller </w:t>
      </w:r>
      <w:r w:rsidR="00C402AA">
        <w:rPr>
          <w:rFonts w:ascii="Avenir Next LT Pro" w:hAnsi="Avenir Next LT Pro"/>
          <w:sz w:val="20"/>
        </w:rPr>
        <w:t xml:space="preserve">til </w:t>
      </w:r>
      <w:r w:rsidRPr="00A0480B">
        <w:rPr>
          <w:rFonts w:ascii="Avenir Next LT Pro" w:hAnsi="Avenir Next LT Pro"/>
          <w:sz w:val="20"/>
        </w:rPr>
        <w:t>kommune ved ansøgning om refusion af sygedagpenge. Endeligt kan vi videregive dit CPR-nr., med henblik på at tilmelde dig til pensionsselskab.</w:t>
      </w:r>
    </w:p>
    <w:p w14:paraId="5EEB32FF" w14:textId="77777777" w:rsidR="00D0629D" w:rsidRPr="00D66303" w:rsidRDefault="00D0629D" w:rsidP="00D0629D">
      <w:pPr>
        <w:pStyle w:val="11alt2"/>
        <w:numPr>
          <w:ilvl w:val="0"/>
          <w:numId w:val="0"/>
        </w:numPr>
        <w:spacing w:before="0" w:after="200" w:line="240" w:lineRule="auto"/>
        <w:rPr>
          <w:rFonts w:ascii="Avenir Next LT Pro" w:hAnsi="Avenir Next LT Pro"/>
          <w:iCs/>
          <w:sz w:val="20"/>
          <w:u w:val="single"/>
        </w:rPr>
      </w:pPr>
      <w:r w:rsidRPr="00380954">
        <w:rPr>
          <w:rFonts w:ascii="Avenir Next LT Pro" w:hAnsi="Avenir Next LT Pro"/>
          <w:b/>
          <w:bCs/>
          <w:i/>
          <w:iCs/>
          <w:sz w:val="20"/>
        </w:rPr>
        <w:t>Helbredsoplysninger</w:t>
      </w:r>
    </w:p>
    <w:p w14:paraId="00105754"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Vi behandler som udgangspunkt ikke dine helbredsoplysninger. </w:t>
      </w:r>
    </w:p>
    <w:p w14:paraId="0DF2DA34"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Hvis du har længere tids sygefravær under din ansættelse, kan det dog blive relevant at indhente lægeerklæringer, herunder mulighedserklæringer i henhold til sygedagpengelovens § 36 a, gennemføre sygesamtaler efter sygedagpengelovens § 7 a og modtage materiale fra din bopælskommune i forbindelse med en sygedagpengesag, da det er nødvendigt for at vi kan opfylde loven. </w:t>
      </w:r>
    </w:p>
    <w:p w14:paraId="38A9C892"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I ovenstående situationer kan vi modtage og behandle helbredsoplysninger om dig. Vores retlige grundlag for behandlingen er GDPR artikel 9, stk. 2, litra b.</w:t>
      </w:r>
    </w:p>
    <w:p w14:paraId="64805BB4"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Det kan også ske, at vi modtager og registrerer helbredsoplysninger om dig, hvis vi har en arbejdsretlig forpligtelse til det, jf. databeskyttelseslovens § 12, stk. 1. </w:t>
      </w:r>
    </w:p>
    <w:p w14:paraId="2B4AE7C7" w14:textId="38A0AF3C" w:rsidR="00D0629D" w:rsidRPr="00A0480B" w:rsidRDefault="00D0629D" w:rsidP="00DC4439">
      <w:pPr>
        <w:pStyle w:val="11alt2"/>
        <w:numPr>
          <w:ilvl w:val="0"/>
          <w:numId w:val="0"/>
        </w:numPr>
        <w:spacing w:before="0" w:after="200" w:line="240" w:lineRule="auto"/>
        <w:rPr>
          <w:rFonts w:ascii="Avenir Next LT Pro" w:hAnsi="Avenir Next LT Pro"/>
          <w:sz w:val="20"/>
        </w:rPr>
      </w:pPr>
      <w:proofErr w:type="gramStart"/>
      <w:r w:rsidRPr="00A0480B">
        <w:rPr>
          <w:rFonts w:ascii="Avenir Next LT Pro" w:hAnsi="Avenir Next LT Pro"/>
          <w:sz w:val="20"/>
        </w:rPr>
        <w:t>Såfremt</w:t>
      </w:r>
      <w:proofErr w:type="gramEnd"/>
      <w:r w:rsidRPr="00A0480B">
        <w:rPr>
          <w:rFonts w:ascii="Avenir Next LT Pro" w:hAnsi="Avenir Next LT Pro"/>
          <w:sz w:val="20"/>
        </w:rPr>
        <w:t xml:space="preserve"> du under ansættelsen bliver udsat for en arbejdsskade, kan det også være nødvendigt at foretage registreringer af dine</w:t>
      </w:r>
      <w:r w:rsidR="00DC4439">
        <w:rPr>
          <w:rFonts w:ascii="Avenir Next LT Pro" w:hAnsi="Avenir Next LT Pro"/>
          <w:sz w:val="20"/>
        </w:rPr>
        <w:t xml:space="preserve"> </w:t>
      </w:r>
      <w:r w:rsidRPr="00A0480B">
        <w:rPr>
          <w:rFonts w:ascii="Avenir Next LT Pro" w:hAnsi="Avenir Next LT Pro"/>
          <w:sz w:val="20"/>
        </w:rPr>
        <w:t xml:space="preserve">helbredsoplysninger til brug for en eventuel sag, jf. </w:t>
      </w:r>
      <w:proofErr w:type="gramStart"/>
      <w:r w:rsidRPr="00A0480B">
        <w:rPr>
          <w:rFonts w:ascii="Avenir Next LT Pro" w:hAnsi="Avenir Next LT Pro"/>
          <w:sz w:val="20"/>
        </w:rPr>
        <w:t>GDPR artikel</w:t>
      </w:r>
      <w:proofErr w:type="gramEnd"/>
      <w:r w:rsidRPr="00A0480B">
        <w:rPr>
          <w:rFonts w:ascii="Avenir Next LT Pro" w:hAnsi="Avenir Next LT Pro"/>
          <w:sz w:val="20"/>
        </w:rPr>
        <w:t xml:space="preserve"> 9, stk. 2, litra f.</w:t>
      </w:r>
    </w:p>
    <w:p w14:paraId="73AA7988" w14:textId="77777777" w:rsidR="00D0629D" w:rsidRPr="00380954" w:rsidRDefault="00D0629D" w:rsidP="00D0629D">
      <w:pPr>
        <w:pStyle w:val="11alt2"/>
        <w:numPr>
          <w:ilvl w:val="0"/>
          <w:numId w:val="0"/>
        </w:numPr>
        <w:spacing w:before="0" w:after="200" w:line="240" w:lineRule="auto"/>
        <w:rPr>
          <w:rFonts w:ascii="Avenir Next LT Pro" w:hAnsi="Avenir Next LT Pro"/>
          <w:b/>
          <w:bCs/>
          <w:i/>
          <w:iCs/>
          <w:sz w:val="20"/>
        </w:rPr>
      </w:pPr>
      <w:r w:rsidRPr="00380954">
        <w:rPr>
          <w:rFonts w:ascii="Avenir Next LT Pro" w:hAnsi="Avenir Next LT Pro"/>
          <w:b/>
          <w:bCs/>
          <w:i/>
          <w:iCs/>
          <w:sz w:val="20"/>
        </w:rPr>
        <w:t xml:space="preserve">Brug af dit billede </w:t>
      </w:r>
    </w:p>
    <w:p w14:paraId="6E05581B" w14:textId="77777777" w:rsidR="00D0629D" w:rsidRPr="00A0480B"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På vores hjemmeside registrerer vi følgende oplysninger om dig; </w:t>
      </w:r>
    </w:p>
    <w:p w14:paraId="5E11EDD5" w14:textId="77777777" w:rsidR="00D0629D" w:rsidRPr="00A0480B" w:rsidRDefault="00D0629D" w:rsidP="00D0629D">
      <w:pPr>
        <w:pStyle w:val="11alt2"/>
        <w:numPr>
          <w:ilvl w:val="0"/>
          <w:numId w:val="17"/>
        </w:numPr>
        <w:spacing w:before="0" w:after="160" w:line="240" w:lineRule="auto"/>
        <w:rPr>
          <w:rFonts w:ascii="Avenir Next LT Pro" w:hAnsi="Avenir Next LT Pro"/>
          <w:sz w:val="20"/>
        </w:rPr>
      </w:pPr>
      <w:r w:rsidRPr="00A0480B">
        <w:rPr>
          <w:rFonts w:ascii="Avenir Next LT Pro" w:hAnsi="Avenir Next LT Pro"/>
          <w:sz w:val="20"/>
        </w:rPr>
        <w:t xml:space="preserve">navn, stillingsbetegnelse, direkte kontaktoplysninger, telefonnummer og e-mail. </w:t>
      </w:r>
    </w:p>
    <w:p w14:paraId="70DDDF1D" w14:textId="77777777" w:rsidR="00D0629D" w:rsidRPr="00A0480B"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Offentliggørelsen af ovenstående oplysninger sker på baggrund af </w:t>
      </w:r>
      <w:proofErr w:type="gramStart"/>
      <w:r w:rsidRPr="00A0480B">
        <w:rPr>
          <w:rFonts w:ascii="Avenir Next LT Pro" w:hAnsi="Avenir Next LT Pro"/>
          <w:sz w:val="20"/>
        </w:rPr>
        <w:t>GDPR artikel</w:t>
      </w:r>
      <w:proofErr w:type="gramEnd"/>
      <w:r w:rsidRPr="00A0480B">
        <w:rPr>
          <w:rFonts w:ascii="Avenir Next LT Pro" w:hAnsi="Avenir Next LT Pro"/>
          <w:sz w:val="20"/>
        </w:rPr>
        <w:t xml:space="preserve"> 6, stk. 1, litra f. </w:t>
      </w:r>
    </w:p>
    <w:p w14:paraId="0AC55A78" w14:textId="77777777" w:rsidR="00D0629D"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Formålet med offentliggørelsen er, at forældre og samarbejdspartnere skal kunne komme i direkte kontakt med dig. </w:t>
      </w:r>
    </w:p>
    <w:p w14:paraId="502C55AE" w14:textId="0352D2B0" w:rsidR="00D0629D" w:rsidRPr="00A0480B" w:rsidRDefault="00A0754A" w:rsidP="00D0629D">
      <w:pPr>
        <w:pStyle w:val="11alt2"/>
        <w:numPr>
          <w:ilvl w:val="1"/>
          <w:numId w:val="0"/>
        </w:numPr>
        <w:spacing w:before="0" w:after="160" w:line="240" w:lineRule="auto"/>
        <w:rPr>
          <w:rFonts w:ascii="Avenir Next LT Pro" w:hAnsi="Avenir Next LT Pro"/>
          <w:sz w:val="20"/>
        </w:rPr>
      </w:pPr>
      <w:r>
        <w:rPr>
          <w:rFonts w:ascii="Avenir Next LT Pro" w:hAnsi="Avenir Next LT Pro"/>
          <w:sz w:val="20"/>
        </w:rPr>
        <w:t xml:space="preserve">Med dit samtykke, jf. </w:t>
      </w:r>
      <w:proofErr w:type="gramStart"/>
      <w:r>
        <w:rPr>
          <w:rFonts w:ascii="Avenir Next LT Pro" w:hAnsi="Avenir Next LT Pro"/>
          <w:sz w:val="20"/>
        </w:rPr>
        <w:t>GDPR artikel</w:t>
      </w:r>
      <w:proofErr w:type="gramEnd"/>
      <w:r>
        <w:rPr>
          <w:rFonts w:ascii="Avenir Next LT Pro" w:hAnsi="Avenir Next LT Pro"/>
          <w:sz w:val="20"/>
        </w:rPr>
        <w:t xml:space="preserve"> 6, stk. 1, litra a, ønsker vi at offentliggøre dit billede på vores hjemmeside.</w:t>
      </w:r>
    </w:p>
    <w:p w14:paraId="4FDFD4DE" w14:textId="77777777" w:rsidR="00D0629D" w:rsidRPr="00A0480B"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Vi gør opmærksom på, at et samtykke er frivilligt og kan til enhver tid tilbagekaldes ved henvendelse til skolelederen. </w:t>
      </w:r>
    </w:p>
    <w:p w14:paraId="65E71B6E" w14:textId="77777777" w:rsidR="00A0754A"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Under hensyn til de jobfunktioner, som du udfører, har </w:t>
      </w:r>
      <w:bookmarkStart w:id="2" w:name="_Hlk120632927"/>
      <w:r w:rsidRPr="00A0480B">
        <w:rPr>
          <w:rFonts w:ascii="Avenir Next LT Pro" w:hAnsi="Avenir Next LT Pro"/>
          <w:sz w:val="20"/>
        </w:rPr>
        <w:t xml:space="preserve">vi </w:t>
      </w:r>
      <w:bookmarkEnd w:id="2"/>
      <w:r w:rsidRPr="00A0480B">
        <w:rPr>
          <w:rFonts w:ascii="Avenir Next LT Pro" w:hAnsi="Avenir Next LT Pro"/>
          <w:sz w:val="20"/>
        </w:rPr>
        <w:t xml:space="preserve">i konkrete tilfælde desuden mulighed for at offentliggøre dit billede på hjemmesiden i medfør af vores legitime interesse jf. </w:t>
      </w:r>
      <w:proofErr w:type="gramStart"/>
      <w:r w:rsidRPr="00A0480B">
        <w:rPr>
          <w:rFonts w:ascii="Avenir Next LT Pro" w:hAnsi="Avenir Next LT Pro"/>
          <w:sz w:val="20"/>
        </w:rPr>
        <w:t>GDPR artikel</w:t>
      </w:r>
      <w:proofErr w:type="gramEnd"/>
      <w:r w:rsidRPr="00A0480B">
        <w:rPr>
          <w:rFonts w:ascii="Avenir Next LT Pro" w:hAnsi="Avenir Next LT Pro"/>
          <w:sz w:val="20"/>
        </w:rPr>
        <w:t xml:space="preserve"> 6, stk. 1, litra f, f.eks. hvis du har en stilling, hvor du er i centrum for arbejdet, fx skoleleder, eller hvor du har funktioner særligt rettet mod offentligheden.</w:t>
      </w:r>
    </w:p>
    <w:p w14:paraId="21CB11B2" w14:textId="38A3F52E" w:rsidR="00A0754A" w:rsidRDefault="00A0754A" w:rsidP="00D0629D">
      <w:pPr>
        <w:pStyle w:val="11alt2"/>
        <w:numPr>
          <w:ilvl w:val="1"/>
          <w:numId w:val="0"/>
        </w:numPr>
        <w:spacing w:before="0" w:after="160" w:line="240" w:lineRule="auto"/>
        <w:rPr>
          <w:rFonts w:ascii="Avenir Next LT Pro" w:hAnsi="Avenir Next LT Pro"/>
          <w:sz w:val="20"/>
        </w:rPr>
      </w:pPr>
      <w:r>
        <w:rPr>
          <w:rFonts w:ascii="Avenir Next LT Pro" w:hAnsi="Avenir Next LT Pro"/>
          <w:sz w:val="20"/>
        </w:rPr>
        <w:t xml:space="preserve">I nogle tilfælde vil vi med dit samtykke, jf. </w:t>
      </w:r>
      <w:proofErr w:type="gramStart"/>
      <w:r>
        <w:rPr>
          <w:rFonts w:ascii="Avenir Next LT Pro" w:hAnsi="Avenir Next LT Pro"/>
          <w:sz w:val="20"/>
        </w:rPr>
        <w:t>GDPR artikel</w:t>
      </w:r>
      <w:proofErr w:type="gramEnd"/>
      <w:r>
        <w:rPr>
          <w:rFonts w:ascii="Avenir Next LT Pro" w:hAnsi="Avenir Next LT Pro"/>
          <w:sz w:val="20"/>
        </w:rPr>
        <w:t xml:space="preserve"> 6, stk. 1, litra a, </w:t>
      </w:r>
      <w:r w:rsidR="00861DD3">
        <w:rPr>
          <w:rFonts w:ascii="Avenir Next LT Pro" w:hAnsi="Avenir Next LT Pro"/>
          <w:sz w:val="20"/>
        </w:rPr>
        <w:t>bruge dit billede i forbindelse med markedsføring af skolen</w:t>
      </w:r>
      <w:r w:rsidR="002A5F21">
        <w:rPr>
          <w:rFonts w:ascii="Avenir Next LT Pro" w:hAnsi="Avenir Next LT Pro"/>
          <w:sz w:val="20"/>
        </w:rPr>
        <w:t xml:space="preserve"> – digitalt og/eller trykt materiale.</w:t>
      </w:r>
    </w:p>
    <w:p w14:paraId="77679221" w14:textId="0501A9E6" w:rsidR="00D0629D" w:rsidRPr="00A0480B"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Hvis dit ansættelsesforhold på skolen stopper, kan dit billede fortsat blive anvendt i markedsføringsmateriale, herunder evt. fremtidig reproduktion af allerede udfærdiget markedsføringsmateriale </w:t>
      </w:r>
    </w:p>
    <w:p w14:paraId="5B5DEC4E"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Hvis du trækker dit samtykke tilbage, indebærer det, at billeder, som vi har offentliggjort på internettet, vil blive fjernet. I forhold til trykt materiale, som allerede er distribueret, da vil en tilbagekaldelse af materiale ikke være muligt. I forhold til trykt materiale, der endnu ikke er distribueret, vil det bero på de konkrete omstændigheder, om materialet skal destrueres. </w:t>
      </w:r>
    </w:p>
    <w:p w14:paraId="3D3F50F7" w14:textId="77777777" w:rsidR="00D0629D" w:rsidRPr="00A0480B" w:rsidRDefault="00D0629D" w:rsidP="00C9313F">
      <w:pPr>
        <w:pStyle w:val="11alt2"/>
        <w:numPr>
          <w:ilvl w:val="0"/>
          <w:numId w:val="0"/>
        </w:numPr>
        <w:spacing w:before="0" w:after="200" w:line="240" w:lineRule="auto"/>
        <w:rPr>
          <w:rFonts w:ascii="Avenir Next LT Pro" w:hAnsi="Avenir Next LT Pro"/>
          <w:sz w:val="20"/>
        </w:rPr>
      </w:pPr>
      <w:r w:rsidRPr="00A0480B">
        <w:rPr>
          <w:rFonts w:ascii="Avenir Next LT Pro" w:hAnsi="Avenir Next LT Pro"/>
          <w:sz w:val="20"/>
        </w:rPr>
        <w:t xml:space="preserve">Det samme gør sig ikke gældende i forhold til videoer, herunder rekrutterings- og markedsføringsvideoer, som er omkostningsfulde at producere. Vi sikrer os derfor, at du er indforstået med, at der offentliggøres videoer af dig, og konsekvenserne ved at deltage i en video, f.eks.  at </w:t>
      </w:r>
      <w:r w:rsidRPr="00A0480B">
        <w:rPr>
          <w:rFonts w:ascii="Avenir Next LT Pro" w:hAnsi="Avenir Next LT Pro"/>
          <w:sz w:val="20"/>
        </w:rPr>
        <w:lastRenderedPageBreak/>
        <w:t xml:space="preserve">materialet ikke uden videre kan slettes eller redigeres, fordi dette vil være omkostningsfuldt. </w:t>
      </w:r>
    </w:p>
    <w:p w14:paraId="4111EB66" w14:textId="77777777" w:rsidR="00D0629D" w:rsidRPr="00380954" w:rsidRDefault="00D0629D" w:rsidP="00D0629D">
      <w:pPr>
        <w:pStyle w:val="11alt2"/>
        <w:numPr>
          <w:ilvl w:val="0"/>
          <w:numId w:val="0"/>
        </w:numPr>
        <w:spacing w:before="0" w:after="200" w:line="240" w:lineRule="auto"/>
        <w:rPr>
          <w:rFonts w:ascii="Avenir Next LT Pro" w:hAnsi="Avenir Next LT Pro"/>
          <w:b/>
          <w:bCs/>
          <w:i/>
          <w:iCs/>
          <w:sz w:val="20"/>
        </w:rPr>
      </w:pPr>
      <w:r w:rsidRPr="00380954">
        <w:rPr>
          <w:rFonts w:ascii="Avenir Next LT Pro" w:hAnsi="Avenir Next LT Pro"/>
          <w:b/>
          <w:bCs/>
          <w:i/>
          <w:iCs/>
          <w:sz w:val="20"/>
        </w:rPr>
        <w:t xml:space="preserve">Registrering af arbejdstid </w:t>
      </w:r>
    </w:p>
    <w:p w14:paraId="67806F76" w14:textId="5051FC62"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Vi behandler desuden dine personoplysninger i forbindelse med registrering af din arbejdstid. </w:t>
      </w:r>
    </w:p>
    <w:p w14:paraId="4540DFAD"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Behandlingen sker i overensstemmelse med </w:t>
      </w:r>
      <w:proofErr w:type="gramStart"/>
      <w:r w:rsidRPr="00A0480B">
        <w:rPr>
          <w:rFonts w:ascii="Avenir Next LT Pro" w:hAnsi="Avenir Next LT Pro"/>
          <w:sz w:val="20"/>
        </w:rPr>
        <w:t>GDPR artikel</w:t>
      </w:r>
      <w:proofErr w:type="gramEnd"/>
      <w:r w:rsidRPr="00A0480B">
        <w:rPr>
          <w:rFonts w:ascii="Avenir Next LT Pro" w:hAnsi="Avenir Next LT Pro"/>
          <w:sz w:val="20"/>
        </w:rPr>
        <w:t xml:space="preserve"> 6, stk. 1, litra b og GDPR, artikel 6, stk. 1, litra c, da der er tale om almindelige oplysninger, som er nødvendige at behandle som led i dit ansættelsesforhold samt opfylde vores forpligtelser efter arbejdstidsloven.</w:t>
      </w:r>
    </w:p>
    <w:p w14:paraId="64D1D992" w14:textId="77777777" w:rsidR="00D0629D" w:rsidRPr="00380954" w:rsidRDefault="00D0629D" w:rsidP="00D0629D">
      <w:pPr>
        <w:pStyle w:val="11alt2"/>
        <w:numPr>
          <w:ilvl w:val="0"/>
          <w:numId w:val="0"/>
        </w:numPr>
        <w:spacing w:before="0" w:after="200" w:line="240" w:lineRule="auto"/>
        <w:rPr>
          <w:rFonts w:ascii="Avenir Next LT Pro" w:hAnsi="Avenir Next LT Pro"/>
          <w:b/>
          <w:bCs/>
          <w:i/>
          <w:iCs/>
          <w:sz w:val="20"/>
        </w:rPr>
      </w:pPr>
      <w:r w:rsidRPr="00380954">
        <w:rPr>
          <w:rFonts w:ascii="Avenir Next LT Pro" w:hAnsi="Avenir Next LT Pro"/>
          <w:b/>
          <w:bCs/>
          <w:i/>
          <w:iCs/>
          <w:sz w:val="20"/>
        </w:rPr>
        <w:t>Nærmeste pårørende</w:t>
      </w:r>
    </w:p>
    <w:p w14:paraId="1D1288E2" w14:textId="59655786" w:rsidR="00D0629D" w:rsidRPr="00A0480B" w:rsidRDefault="00D0629D" w:rsidP="002B66A3">
      <w:pPr>
        <w:pStyle w:val="11alt2"/>
        <w:numPr>
          <w:ilvl w:val="0"/>
          <w:numId w:val="0"/>
        </w:numPr>
        <w:spacing w:before="0" w:after="200" w:line="240" w:lineRule="auto"/>
        <w:rPr>
          <w:rFonts w:ascii="Avenir Next LT Pro" w:hAnsi="Avenir Next LT Pro"/>
          <w:sz w:val="20"/>
        </w:rPr>
      </w:pPr>
      <w:r w:rsidRPr="00A0480B">
        <w:rPr>
          <w:rFonts w:ascii="Avenir Next LT Pro" w:hAnsi="Avenir Next LT Pro"/>
          <w:sz w:val="20"/>
        </w:rPr>
        <w:t xml:space="preserve">Vi behandler alene oplysninger om dine nærmeste pårørende, som du selv har oplyst, herunder navn og telefonnummer. Behandlingen af disse oplysninger sker med hjemmel i </w:t>
      </w:r>
      <w:proofErr w:type="gramStart"/>
      <w:r w:rsidRPr="00A0480B">
        <w:rPr>
          <w:rFonts w:ascii="Avenir Next LT Pro" w:hAnsi="Avenir Next LT Pro"/>
          <w:sz w:val="20"/>
        </w:rPr>
        <w:t>GDPR artikel</w:t>
      </w:r>
      <w:proofErr w:type="gramEnd"/>
      <w:r w:rsidRPr="00A0480B">
        <w:rPr>
          <w:rFonts w:ascii="Avenir Next LT Pro" w:hAnsi="Avenir Next LT Pro"/>
          <w:sz w:val="20"/>
        </w:rPr>
        <w:t xml:space="preserve"> 6, stk. 1, litra f af hensyn til, at vi kan komme i kontakt med dine pårørende i tilfælde af ulykker, akut sygdom eller lignende på arbejdspladsen.</w:t>
      </w:r>
    </w:p>
    <w:p w14:paraId="6B1A1706" w14:textId="77777777" w:rsidR="00D0629D" w:rsidRPr="004E3461" w:rsidRDefault="00D0629D" w:rsidP="00D0629D">
      <w:pPr>
        <w:pStyle w:val="11alt2"/>
        <w:numPr>
          <w:ilvl w:val="0"/>
          <w:numId w:val="0"/>
        </w:numPr>
        <w:spacing w:before="0" w:after="200" w:line="240" w:lineRule="auto"/>
        <w:rPr>
          <w:rFonts w:ascii="Avenir Next LT Pro" w:hAnsi="Avenir Next LT Pro"/>
          <w:b/>
          <w:bCs/>
          <w:i/>
          <w:iCs/>
          <w:color w:val="FF0000"/>
          <w:sz w:val="20"/>
        </w:rPr>
      </w:pPr>
      <w:r w:rsidRPr="004E3461">
        <w:rPr>
          <w:rFonts w:ascii="Avenir Next LT Pro" w:hAnsi="Avenir Next LT Pro"/>
          <w:b/>
          <w:bCs/>
          <w:i/>
          <w:iCs/>
          <w:color w:val="FF0000"/>
          <w:sz w:val="20"/>
        </w:rPr>
        <w:t>Kontrolforanstaltninger</w:t>
      </w:r>
    </w:p>
    <w:p w14:paraId="62F2219C" w14:textId="56F33698"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Vi har iværksat diverse kontrol-foranstaltninger i relation til vores medarbejdere jf. DBL § 12, stk. 1 eller </w:t>
      </w:r>
      <w:proofErr w:type="gramStart"/>
      <w:r w:rsidRPr="005B4601">
        <w:rPr>
          <w:rFonts w:ascii="Avenir Next LT Pro" w:hAnsi="Avenir Next LT Pro"/>
          <w:color w:val="FF0000"/>
          <w:sz w:val="20"/>
        </w:rPr>
        <w:t>GDPR artikel</w:t>
      </w:r>
      <w:proofErr w:type="gramEnd"/>
      <w:r w:rsidRPr="005B4601">
        <w:rPr>
          <w:rFonts w:ascii="Avenir Next LT Pro" w:hAnsi="Avenir Next LT Pro"/>
          <w:color w:val="FF0000"/>
          <w:sz w:val="20"/>
        </w:rPr>
        <w:t xml:space="preserve"> 6, stk. 1, litra f, herunder e-mails anses som værende arbejdsredskaber, og derfor betragtes alle e-mail som sendes til eller fra skolens netværk som vores ejendom. Dermed kan vi i særlige situationer, </w:t>
      </w:r>
      <w:r w:rsidR="00861DD3">
        <w:rPr>
          <w:rFonts w:ascii="Avenir Next LT Pro" w:hAnsi="Avenir Next LT Pro"/>
          <w:color w:val="FF0000"/>
          <w:sz w:val="20"/>
        </w:rPr>
        <w:t xml:space="preserve">fx </w:t>
      </w:r>
      <w:r w:rsidRPr="005B4601">
        <w:rPr>
          <w:rFonts w:ascii="Avenir Next LT Pro" w:hAnsi="Avenir Next LT Pro"/>
          <w:color w:val="FF0000"/>
          <w:sz w:val="20"/>
        </w:rPr>
        <w:t xml:space="preserve">i tilfælde af mistanke om misbrug, af sikkerhedsmæssige årsager eller i forbindelse med dit fravær ved sygdom, orlov eller ved fritstilling, føre kontrol og gøre os bekendt med din </w:t>
      </w:r>
      <w:r w:rsidR="009D641A" w:rsidRPr="005B4601">
        <w:rPr>
          <w:rFonts w:ascii="Avenir Next LT Pro" w:hAnsi="Avenir Next LT Pro"/>
          <w:color w:val="FF0000"/>
          <w:sz w:val="20"/>
        </w:rPr>
        <w:t>mailkorrespondance</w:t>
      </w:r>
      <w:r w:rsidRPr="005B4601">
        <w:rPr>
          <w:rFonts w:ascii="Avenir Next LT Pro" w:hAnsi="Avenir Next LT Pro"/>
          <w:color w:val="FF0000"/>
          <w:sz w:val="20"/>
        </w:rPr>
        <w:t xml:space="preserve">. </w:t>
      </w:r>
    </w:p>
    <w:p w14:paraId="7E00552E" w14:textId="3A132D15"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Som udgangspunkt vil e-mail, der er markeret som privat i emnefeltet ikke blive læst. Der kan dog forekomme særlige situationer, </w:t>
      </w:r>
      <w:r w:rsidR="00861DD3">
        <w:rPr>
          <w:rFonts w:ascii="Avenir Next LT Pro" w:hAnsi="Avenir Next LT Pro"/>
          <w:color w:val="FF0000"/>
          <w:sz w:val="20"/>
        </w:rPr>
        <w:t>fx</w:t>
      </w:r>
      <w:r w:rsidRPr="005B4601">
        <w:rPr>
          <w:rFonts w:ascii="Avenir Next LT Pro" w:hAnsi="Avenir Next LT Pro"/>
          <w:color w:val="FF0000"/>
          <w:sz w:val="20"/>
        </w:rPr>
        <w:t xml:space="preserve"> i tilfælde af mistanke om misbrug eller af sikkerhedsmæssige årsager, hvor vi vil søge i og gennemlæse meddelelser af privat karakter. Gennemgangen vil dog kun omfatte korrespondance, der er relevant i forhold til undersøgelsens formål. </w:t>
      </w:r>
    </w:p>
    <w:p w14:paraId="6DD0BB0C" w14:textId="77777777"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Når du er fratrådt, vil vi kun holde din e-mailkonto aktiv i en periode, der er så kort som muligt. Periodens længde fastsættes under hensyntagen til din fratrådte stilling og funktion og kan maksimalt være på 12 måneder.</w:t>
      </w:r>
    </w:p>
    <w:p w14:paraId="7BA4A694" w14:textId="1654C2AC"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I særlige situationer, </w:t>
      </w:r>
      <w:r w:rsidR="00861DD3">
        <w:rPr>
          <w:rFonts w:ascii="Avenir Next LT Pro" w:hAnsi="Avenir Next LT Pro"/>
          <w:color w:val="FF0000"/>
          <w:sz w:val="20"/>
        </w:rPr>
        <w:t xml:space="preserve">fx </w:t>
      </w:r>
      <w:r w:rsidRPr="005B4601">
        <w:rPr>
          <w:rFonts w:ascii="Avenir Next LT Pro" w:hAnsi="Avenir Next LT Pro"/>
          <w:color w:val="FF0000"/>
          <w:sz w:val="20"/>
        </w:rPr>
        <w:t xml:space="preserve">i tilfælde af mistanke om misbrug, af sikkerhedsmæssige årsager eller i forbindelse med dit fravær eller stop på skolen, kan </w:t>
      </w:r>
      <w:r w:rsidRPr="005B4601">
        <w:rPr>
          <w:rFonts w:ascii="Avenir Next LT Pro" w:hAnsi="Avenir Next LT Pro"/>
          <w:color w:val="FF0000"/>
          <w:sz w:val="20"/>
        </w:rPr>
        <w:t>vi føre kontrol med din anvendelse af skolens internet.</w:t>
      </w:r>
    </w:p>
    <w:p w14:paraId="76977944" w14:textId="77777777"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Ligeledes vil der i særlige situationer, i tilfælde af mistanke om misbrug, af sikkerhedsmæssige årsager eller i forbindelse med dit fravær eller stop på skolen, blive ført kontrol med din mobiltelefon (hvis du har fået en arbejdstelefon udleveret af skolen), herunder gennemgang af sms-korrespondance.</w:t>
      </w:r>
    </w:p>
    <w:p w14:paraId="2C142F7F" w14:textId="77777777"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Vi foretager systematisk logning og overvågning af systemaktiviteter samt brug af netværket for at forhindre utilsigtet brug af skolens systemer og netværk, som udgør trusler mod skolen.</w:t>
      </w:r>
    </w:p>
    <w:p w14:paraId="1D6EF67A" w14:textId="77777777"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Der forekommer TV-overvågning af medarbejdere på arbejdspladsen [serverrum, andet]. Vi har via skiltning eller på anden tydelig måde oplyst om overvågningen. Optagelserne fra tv-overvågningen bliver slettet senest 30 dage efter at de er blevet optaget, jf. tv-overvågningslovens § 4 c, stk. 4. </w:t>
      </w:r>
    </w:p>
    <w:p w14:paraId="44F269E8" w14:textId="77777777" w:rsidR="00D0629D" w:rsidRPr="00A0480B" w:rsidRDefault="00D0629D" w:rsidP="00496030">
      <w:pPr>
        <w:pStyle w:val="111alt3"/>
        <w:numPr>
          <w:ilvl w:val="0"/>
          <w:numId w:val="0"/>
        </w:numPr>
        <w:spacing w:before="0" w:after="200" w:line="240" w:lineRule="auto"/>
        <w:rPr>
          <w:rFonts w:ascii="Avenir Next LT Pro" w:hAnsi="Avenir Next LT Pro"/>
          <w:sz w:val="20"/>
        </w:rPr>
      </w:pPr>
      <w:r w:rsidRPr="005B4601">
        <w:rPr>
          <w:rFonts w:ascii="Avenir Next LT Pro" w:hAnsi="Avenir Next LT Pro"/>
          <w:color w:val="FF0000"/>
          <w:sz w:val="20"/>
        </w:rPr>
        <w:t>Andre</w:t>
      </w:r>
      <w:r w:rsidRPr="005B4601">
        <w:rPr>
          <w:rStyle w:val="Kommentarhenvisning"/>
          <w:rFonts w:ascii="Avenir Next LT Pro" w:eastAsiaTheme="minorHAnsi" w:hAnsi="Avenir Next LT Pro" w:cstheme="minorBidi"/>
          <w:color w:val="FF0000"/>
          <w:sz w:val="20"/>
          <w:szCs w:val="20"/>
          <w:lang w:eastAsia="en-US"/>
        </w:rPr>
        <w:t xml:space="preserve"> kontrolforanstaltninger er …</w:t>
      </w:r>
    </w:p>
    <w:p w14:paraId="22D5BCFA" w14:textId="28767019" w:rsidR="00D0629D" w:rsidRPr="005B4601" w:rsidRDefault="00D0629D" w:rsidP="00D0629D">
      <w:pPr>
        <w:pStyle w:val="11alt2"/>
        <w:numPr>
          <w:ilvl w:val="0"/>
          <w:numId w:val="0"/>
        </w:numPr>
        <w:spacing w:before="0" w:after="200" w:line="240" w:lineRule="auto"/>
        <w:rPr>
          <w:rFonts w:ascii="Avenir Next LT Pro" w:hAnsi="Avenir Next LT Pro"/>
          <w:b/>
          <w:bCs/>
          <w:i/>
          <w:iCs/>
          <w:color w:val="FF0000"/>
          <w:sz w:val="20"/>
        </w:rPr>
      </w:pPr>
      <w:r w:rsidRPr="004E3461">
        <w:rPr>
          <w:rFonts w:ascii="Avenir Next LT Pro" w:hAnsi="Avenir Next LT Pro"/>
          <w:b/>
          <w:bCs/>
          <w:i/>
          <w:iCs/>
          <w:color w:val="FF0000"/>
          <w:sz w:val="20"/>
        </w:rPr>
        <w:t>Whistleblowerordning</w:t>
      </w:r>
    </w:p>
    <w:p w14:paraId="7CBF9889" w14:textId="77777777" w:rsidR="00D0629D" w:rsidRPr="005B4601" w:rsidRDefault="00D0629D" w:rsidP="00825171">
      <w:pPr>
        <w:pStyle w:val="11alt2"/>
        <w:numPr>
          <w:ilvl w:val="0"/>
          <w:numId w:val="0"/>
        </w:numPr>
        <w:spacing w:before="0" w:after="200" w:line="240" w:lineRule="auto"/>
        <w:rPr>
          <w:rFonts w:ascii="Avenir Next LT Pro" w:hAnsi="Avenir Next LT Pro"/>
          <w:color w:val="FF0000"/>
          <w:sz w:val="20"/>
        </w:rPr>
      </w:pPr>
      <w:r w:rsidRPr="005B4601">
        <w:rPr>
          <w:rFonts w:ascii="Avenir Next LT Pro" w:hAnsi="Avenir Next LT Pro"/>
          <w:color w:val="FF0000"/>
          <w:sz w:val="20"/>
        </w:rPr>
        <w:t>Vi har oprettet en whistleblowerordning, således du kan indberette viden eller begrundet mistanke om ulovligheder eller alvorlige uregelmæssigheder. Behandlings-grundlaget for behandling af almindelige oplysninger er lov om beskyttelse af whistleblowere § 22 (LOV nr. 1436 af 29/06/2021).</w:t>
      </w:r>
    </w:p>
    <w:p w14:paraId="5D4BB82E" w14:textId="77777777" w:rsidR="00D0629D" w:rsidRPr="005B4601" w:rsidRDefault="00D0629D" w:rsidP="00D0629D">
      <w:pPr>
        <w:pStyle w:val="11alt2"/>
        <w:numPr>
          <w:ilvl w:val="0"/>
          <w:numId w:val="0"/>
        </w:numPr>
        <w:spacing w:before="0" w:after="200" w:line="240" w:lineRule="auto"/>
        <w:rPr>
          <w:rFonts w:ascii="Avenir Next LT Pro" w:hAnsi="Avenir Next LT Pro"/>
          <w:b/>
          <w:bCs/>
          <w:i/>
          <w:iCs/>
          <w:color w:val="FF0000"/>
          <w:sz w:val="20"/>
        </w:rPr>
      </w:pPr>
      <w:r w:rsidRPr="005B4601">
        <w:rPr>
          <w:rFonts w:ascii="Avenir Next LT Pro" w:hAnsi="Avenir Next LT Pro"/>
          <w:b/>
          <w:bCs/>
          <w:i/>
          <w:iCs/>
          <w:color w:val="FF0000"/>
          <w:sz w:val="20"/>
        </w:rPr>
        <w:t>TV-overvågning</w:t>
      </w:r>
    </w:p>
    <w:p w14:paraId="3CE592A7" w14:textId="77777777" w:rsidR="00D0629D" w:rsidRPr="005B4601" w:rsidRDefault="00D0629D" w:rsidP="00D0629D">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Vi behandler personoplysninger i forbindelse med TV-overvågningen på områder, der ikke benyttes til almindelig færdsel </w:t>
      </w:r>
      <w:r w:rsidRPr="005B4601">
        <w:rPr>
          <w:rFonts w:ascii="Avenir Next LT Pro" w:hAnsi="Avenir Next LT Pro"/>
          <w:iCs/>
          <w:color w:val="FF0000"/>
          <w:sz w:val="20"/>
        </w:rPr>
        <w:t xml:space="preserve">såsom </w:t>
      </w:r>
      <w:r w:rsidRPr="00825171">
        <w:rPr>
          <w:rFonts w:ascii="Avenir Next LT Pro" w:hAnsi="Avenir Next LT Pro"/>
          <w:iCs/>
          <w:color w:val="FF0000"/>
          <w:sz w:val="20"/>
          <w:highlight w:val="yellow"/>
        </w:rPr>
        <w:t>[udfyld]</w:t>
      </w:r>
      <w:r w:rsidRPr="005B4601">
        <w:rPr>
          <w:rFonts w:ascii="Avenir Next LT Pro" w:hAnsi="Avenir Next LT Pro"/>
          <w:color w:val="FF0000"/>
          <w:sz w:val="20"/>
        </w:rPr>
        <w:t xml:space="preserve">. Desuden er der opsat TV-overvågning i specifikke områder såsom </w:t>
      </w:r>
      <w:r w:rsidRPr="005B4601">
        <w:rPr>
          <w:rFonts w:ascii="Avenir Next LT Pro" w:hAnsi="Avenir Next LT Pro"/>
          <w:iCs/>
          <w:color w:val="FF0000"/>
          <w:sz w:val="20"/>
        </w:rPr>
        <w:t>[udfyld],</w:t>
      </w:r>
      <w:r w:rsidRPr="005B4601">
        <w:rPr>
          <w:rFonts w:ascii="Avenir Next LT Pro" w:hAnsi="Avenir Next LT Pro"/>
          <w:color w:val="FF0000"/>
          <w:sz w:val="20"/>
        </w:rPr>
        <w:t xml:space="preserve"> jf. </w:t>
      </w:r>
      <w:proofErr w:type="gramStart"/>
      <w:r w:rsidRPr="005B4601">
        <w:rPr>
          <w:rFonts w:ascii="Avenir Next LT Pro" w:hAnsi="Avenir Next LT Pro"/>
          <w:color w:val="FF0000"/>
          <w:sz w:val="20"/>
        </w:rPr>
        <w:t>GDPR artikel</w:t>
      </w:r>
      <w:proofErr w:type="gramEnd"/>
      <w:r w:rsidRPr="005B4601">
        <w:rPr>
          <w:rFonts w:ascii="Avenir Next LT Pro" w:hAnsi="Avenir Next LT Pro"/>
          <w:color w:val="FF0000"/>
          <w:sz w:val="20"/>
        </w:rPr>
        <w:t xml:space="preserve"> 6, stk. 1, litra f jf. TV-overvågningslovens § 2, stk. 1, nr. 5. </w:t>
      </w:r>
    </w:p>
    <w:p w14:paraId="4E37F79E" w14:textId="77777777" w:rsidR="00D0629D" w:rsidRDefault="00D0629D" w:rsidP="00D0629D">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Formålet med TV-overvågningen er kriminalitetsforbyggende øjemed. For at sikre, at du på tydelig måde er oplyst om overvågningen er der opsat skiltning. </w:t>
      </w:r>
    </w:p>
    <w:p w14:paraId="5F806165" w14:textId="77777777" w:rsidR="00CE4417" w:rsidRPr="005B4601" w:rsidRDefault="00CE4417" w:rsidP="00CE4417">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TV-overvågningsoptagelser slettes som udgangspunkt senest 30 dage efter, at de er optaget, jf. TV-overvågningslovens § 4 c, stk. 4.</w:t>
      </w:r>
    </w:p>
    <w:p w14:paraId="5B253E1A" w14:textId="77777777" w:rsidR="00CE4417" w:rsidRPr="005B4601" w:rsidRDefault="00CE4417" w:rsidP="00CE4417">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Hvis videooptagelserne skal bruges i en konkret tvist, f.eks. hvis vi indleder en bortvisningssag på grundlag af optagelser fra TV-overvågning, kan vi opbevare dine oplysninger, indtil tvisten er overstået. </w:t>
      </w:r>
    </w:p>
    <w:p w14:paraId="463E4F98" w14:textId="6DA71FCE" w:rsidR="00CE4417" w:rsidRPr="005B4601" w:rsidRDefault="00CE4417" w:rsidP="004114AF">
      <w:pPr>
        <w:pStyle w:val="11alt2"/>
        <w:numPr>
          <w:ilvl w:val="0"/>
          <w:numId w:val="0"/>
        </w:numPr>
        <w:spacing w:before="0" w:after="400" w:line="240" w:lineRule="auto"/>
        <w:rPr>
          <w:rFonts w:ascii="Avenir Next LT Pro" w:hAnsi="Avenir Next LT Pro"/>
          <w:color w:val="FF0000"/>
          <w:sz w:val="20"/>
        </w:rPr>
      </w:pPr>
      <w:r w:rsidRPr="005B4601">
        <w:rPr>
          <w:rFonts w:ascii="Avenir Next LT Pro" w:hAnsi="Avenir Next LT Pro"/>
          <w:color w:val="FF0000"/>
          <w:sz w:val="20"/>
        </w:rPr>
        <w:lastRenderedPageBreak/>
        <w:t>Vi underretter dig selvfølgelig om forlængelsen af opbevaringsfristen inden for 30-dags fristen.</w:t>
      </w:r>
    </w:p>
    <w:p w14:paraId="1C8E1D92" w14:textId="77777777" w:rsidR="008E2259" w:rsidRPr="00A0480B" w:rsidRDefault="008E2259" w:rsidP="00825171">
      <w:pPr>
        <w:pStyle w:val="OverskriftJ3alt1"/>
      </w:pPr>
      <w:r w:rsidRPr="00A0480B">
        <w:t>Dine rettigheder</w:t>
      </w:r>
    </w:p>
    <w:p w14:paraId="13111C8B" w14:textId="5F8A23D2"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Når vi indsamler oplysninger om dig, har du en række grundlæggende rettigheder efter persondatareglerne, som du kan gøre brug af. </w:t>
      </w:r>
      <w:r w:rsidR="003E6B9D" w:rsidRPr="00A0480B">
        <w:rPr>
          <w:rFonts w:ascii="Avenir Next LT Pro" w:hAnsi="Avenir Next LT Pro"/>
          <w:sz w:val="20"/>
        </w:rPr>
        <w:t xml:space="preserve">Du kan læse mere om dine rettigheder på Datatilsynets hjemmeside </w:t>
      </w:r>
      <w:hyperlink r:id="rId13" w:history="1">
        <w:r w:rsidR="003E6B9D" w:rsidRPr="00A0480B">
          <w:rPr>
            <w:rStyle w:val="Hyperlink"/>
            <w:rFonts w:ascii="Avenir Next LT Pro" w:hAnsi="Avenir Next LT Pro"/>
            <w:sz w:val="20"/>
          </w:rPr>
          <w:t>her</w:t>
        </w:r>
      </w:hyperlink>
      <w:r w:rsidR="003E6B9D" w:rsidRPr="00A0480B">
        <w:rPr>
          <w:rFonts w:ascii="Avenir Next LT Pro" w:hAnsi="Avenir Next LT Pro"/>
          <w:sz w:val="20"/>
        </w:rPr>
        <w:t>.</w:t>
      </w:r>
      <w:r w:rsidRPr="00A0480B">
        <w:rPr>
          <w:rFonts w:ascii="Avenir Next LT Pro" w:hAnsi="Avenir Next LT Pro"/>
          <w:sz w:val="20"/>
        </w:rPr>
        <w:t xml:space="preserve"> </w:t>
      </w:r>
    </w:p>
    <w:p w14:paraId="1280C44F" w14:textId="77777777"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Ovenfor nævnte rettigheder kan være tilknyttet betingelser og begrænsninger. Hvorvidt du som registreret kan anmode om f.eks. at få dine personoplysninger slettet, vil i alle tilfælde afhænge af en konkret vurdering.</w:t>
      </w:r>
    </w:p>
    <w:p w14:paraId="066C6237" w14:textId="40DB65C4" w:rsidR="00DD748A" w:rsidRDefault="003E6B9D"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Hvis du har givet dit samtykke til en behandling, har du altid ret til at trække samtykket tilbage. </w:t>
      </w:r>
    </w:p>
    <w:p w14:paraId="001B893F" w14:textId="524791F1" w:rsidR="00DD748A" w:rsidRPr="00DD748A" w:rsidRDefault="00DD748A" w:rsidP="00DD748A">
      <w:pPr>
        <w:pStyle w:val="11alt2"/>
        <w:numPr>
          <w:ilvl w:val="0"/>
          <w:numId w:val="0"/>
        </w:numPr>
        <w:spacing w:before="0" w:after="200" w:line="240" w:lineRule="auto"/>
        <w:rPr>
          <w:rFonts w:ascii="Avenir Next LT Pro" w:hAnsi="Avenir Next LT Pro"/>
          <w:sz w:val="20"/>
        </w:rPr>
      </w:pPr>
      <w:r w:rsidRPr="00DD748A">
        <w:rPr>
          <w:rFonts w:ascii="Avenir Next LT Pro" w:hAnsi="Avenir Next LT Pro"/>
          <w:sz w:val="20"/>
        </w:rPr>
        <w:t>Du bedes informere skolen, hvis der sker ændringer eller fejl i de registrerede personoplysninger, hvorefter skolen straks vil registrere ændringerne.</w:t>
      </w:r>
    </w:p>
    <w:p w14:paraId="70F7CCEF" w14:textId="0AF8D0BC" w:rsidR="008E2259"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Hvis du er utilfreds med vores behandling af dine personoplysninger, kan du indgive en klage til Datatilsynet via deres hjemmeside </w:t>
      </w:r>
      <w:hyperlink r:id="rId14" w:history="1">
        <w:r w:rsidRPr="00A0480B">
          <w:rPr>
            <w:rStyle w:val="Hyperlink"/>
            <w:rFonts w:ascii="Avenir Next LT Pro" w:hAnsi="Avenir Next LT Pro"/>
            <w:sz w:val="20"/>
          </w:rPr>
          <w:t>www.datatilsynet.dk</w:t>
        </w:r>
      </w:hyperlink>
      <w:r w:rsidRPr="00A0480B">
        <w:rPr>
          <w:rFonts w:ascii="Avenir Next LT Pro" w:hAnsi="Avenir Next LT Pro"/>
          <w:sz w:val="20"/>
        </w:rPr>
        <w:t xml:space="preserve"> eller ved at ringe på tlf. 33 19 32 00. </w:t>
      </w:r>
    </w:p>
    <w:p w14:paraId="6D7DDC8A" w14:textId="716046F9"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Har du spørgsmål til vores behandling af dine personoplysninger, er du velkommen til at kontakte </w:t>
      </w:r>
      <w:r w:rsidR="001F5356" w:rsidRPr="00A0480B">
        <w:rPr>
          <w:rFonts w:ascii="Avenir Next LT Pro" w:hAnsi="Avenir Next LT Pro"/>
          <w:sz w:val="20"/>
        </w:rPr>
        <w:t xml:space="preserve">os på </w:t>
      </w:r>
      <w:r w:rsidR="00233F07" w:rsidRPr="00A0480B">
        <w:rPr>
          <w:rFonts w:ascii="Avenir Next LT Pro" w:hAnsi="Avenir Next LT Pro"/>
          <w:sz w:val="20"/>
          <w:highlight w:val="yellow"/>
        </w:rPr>
        <w:t>[e-mail]</w:t>
      </w:r>
      <w:r w:rsidRPr="00A0480B">
        <w:rPr>
          <w:rFonts w:ascii="Avenir Next LT Pro" w:hAnsi="Avenir Next LT Pro"/>
          <w:sz w:val="20"/>
        </w:rPr>
        <w:t xml:space="preserve"> eller </w:t>
      </w:r>
      <w:r w:rsidRPr="00A0480B">
        <w:rPr>
          <w:rFonts w:ascii="Avenir Next LT Pro" w:hAnsi="Avenir Next LT Pro"/>
          <w:sz w:val="20"/>
          <w:highlight w:val="yellow"/>
        </w:rPr>
        <w:t>[telefonnummer]</w:t>
      </w:r>
      <w:r w:rsidR="001F5356" w:rsidRPr="00A0480B">
        <w:rPr>
          <w:rFonts w:ascii="Avenir Next LT Pro" w:hAnsi="Avenir Next LT Pro"/>
          <w:sz w:val="20"/>
        </w:rPr>
        <w:t>.</w:t>
      </w:r>
    </w:p>
    <w:p w14:paraId="078394D6" w14:textId="77777777" w:rsidR="005B4601" w:rsidRDefault="005B4601" w:rsidP="00825171">
      <w:pPr>
        <w:pStyle w:val="OverskriftJ3alt1"/>
      </w:pPr>
    </w:p>
    <w:p w14:paraId="17382EDD" w14:textId="77777777" w:rsidR="005B4601" w:rsidRDefault="005B4601" w:rsidP="00825171">
      <w:pPr>
        <w:pStyle w:val="OverskriftJ3alt1"/>
      </w:pPr>
    </w:p>
    <w:p w14:paraId="108293BF" w14:textId="5DF19042" w:rsidR="008E2259" w:rsidRPr="00A0480B" w:rsidRDefault="008E2259" w:rsidP="00825171">
      <w:pPr>
        <w:pStyle w:val="OverskriftJ3alt1"/>
      </w:pPr>
      <w:r w:rsidRPr="00A0480B">
        <w:t>Version</w:t>
      </w:r>
    </w:p>
    <w:p w14:paraId="7C6AB25E" w14:textId="4EE69943"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Denne privatlivspolitik er senest ændret den </w:t>
      </w:r>
      <w:r w:rsidR="007231AA" w:rsidRPr="00A0480B">
        <w:rPr>
          <w:rFonts w:ascii="Avenir Next LT Pro" w:hAnsi="Avenir Next LT Pro"/>
          <w:sz w:val="20"/>
        </w:rPr>
        <w:t>[</w:t>
      </w:r>
      <w:r w:rsidR="007231AA" w:rsidRPr="00A0480B">
        <w:rPr>
          <w:rFonts w:ascii="Avenir Next LT Pro" w:hAnsi="Avenir Next LT Pro"/>
          <w:sz w:val="20"/>
          <w:highlight w:val="yellow"/>
        </w:rPr>
        <w:t>dato</w:t>
      </w:r>
      <w:r w:rsidR="007231AA" w:rsidRPr="00A0480B">
        <w:rPr>
          <w:rFonts w:ascii="Avenir Next LT Pro" w:hAnsi="Avenir Next LT Pro"/>
          <w:sz w:val="20"/>
        </w:rPr>
        <w:t>]</w:t>
      </w:r>
      <w:r w:rsidRPr="00A0480B">
        <w:rPr>
          <w:rFonts w:ascii="Avenir Next LT Pro" w:hAnsi="Avenir Next LT Pro"/>
          <w:sz w:val="20"/>
        </w:rPr>
        <w:t>.</w:t>
      </w:r>
    </w:p>
    <w:p w14:paraId="76888CF5" w14:textId="77777777" w:rsidR="001B449A" w:rsidRPr="00A0480B" w:rsidRDefault="001B449A" w:rsidP="00A0480B">
      <w:pPr>
        <w:spacing w:line="240" w:lineRule="auto"/>
        <w:rPr>
          <w:rFonts w:ascii="Avenir Next LT Pro" w:hAnsi="Avenir Next LT Pro"/>
          <w:sz w:val="20"/>
          <w:szCs w:val="20"/>
        </w:rPr>
      </w:pPr>
    </w:p>
    <w:sectPr w:rsidR="001B449A" w:rsidRPr="00A0480B" w:rsidSect="004114AF">
      <w:type w:val="continuous"/>
      <w:pgSz w:w="11906" w:h="16838"/>
      <w:pgMar w:top="1474" w:right="1134" w:bottom="1701" w:left="1134"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1CB7" w14:textId="77777777" w:rsidR="003F43F8" w:rsidRDefault="003F43F8" w:rsidP="00854DC2">
      <w:pPr>
        <w:spacing w:after="0" w:line="240" w:lineRule="auto"/>
      </w:pPr>
      <w:r>
        <w:separator/>
      </w:r>
    </w:p>
  </w:endnote>
  <w:endnote w:type="continuationSeparator" w:id="0">
    <w:p w14:paraId="5B3CC6C1" w14:textId="77777777" w:rsidR="003F43F8" w:rsidRDefault="003F43F8" w:rsidP="0085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174843"/>
      <w:docPartObj>
        <w:docPartGallery w:val="Page Numbers (Bottom of Page)"/>
        <w:docPartUnique/>
      </w:docPartObj>
    </w:sdtPr>
    <w:sdtEndPr/>
    <w:sdtContent>
      <w:p w14:paraId="6A871F09" w14:textId="1CF14017" w:rsidR="00917259" w:rsidRDefault="00917259">
        <w:pPr>
          <w:pStyle w:val="Sidefod"/>
        </w:pPr>
        <w:r>
          <w:rPr>
            <w:noProof/>
          </w:rPr>
          <mc:AlternateContent>
            <mc:Choice Requires="wpg">
              <w:drawing>
                <wp:anchor distT="0" distB="0" distL="114300" distR="114300" simplePos="0" relativeHeight="251659264" behindDoc="0" locked="0" layoutInCell="1" allowOverlap="1" wp14:anchorId="2C08ED51" wp14:editId="26B714CC">
                  <wp:simplePos x="0" y="0"/>
                  <wp:positionH relativeFrom="page">
                    <wp:align>center</wp:align>
                  </wp:positionH>
                  <wp:positionV relativeFrom="bottomMargin">
                    <wp:align>center</wp:align>
                  </wp:positionV>
                  <wp:extent cx="7541260" cy="190500"/>
                  <wp:effectExtent l="9525" t="9525" r="9525" b="0"/>
                  <wp:wrapNone/>
                  <wp:docPr id="760159932"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33961931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0F12" w14:textId="77777777" w:rsidR="00917259" w:rsidRPr="00917259" w:rsidRDefault="00917259">
                                <w:pPr>
                                  <w:jc w:val="center"/>
                                  <w:rPr>
                                    <w:rFonts w:ascii="Avenir Next LT Pro" w:hAnsi="Avenir Next LT Pro"/>
                                    <w:sz w:val="16"/>
                                    <w:szCs w:val="16"/>
                                  </w:rPr>
                                </w:pPr>
                                <w:r w:rsidRPr="00917259">
                                  <w:rPr>
                                    <w:rFonts w:ascii="Avenir Next LT Pro" w:hAnsi="Avenir Next LT Pro"/>
                                    <w:sz w:val="16"/>
                                    <w:szCs w:val="16"/>
                                  </w:rPr>
                                  <w:fldChar w:fldCharType="begin"/>
                                </w:r>
                                <w:r w:rsidRPr="00917259">
                                  <w:rPr>
                                    <w:rFonts w:ascii="Avenir Next LT Pro" w:hAnsi="Avenir Next LT Pro"/>
                                    <w:sz w:val="16"/>
                                    <w:szCs w:val="16"/>
                                  </w:rPr>
                                  <w:instrText>PAGE    \* MERGEFORMAT</w:instrText>
                                </w:r>
                                <w:r w:rsidRPr="00917259">
                                  <w:rPr>
                                    <w:rFonts w:ascii="Avenir Next LT Pro" w:hAnsi="Avenir Next LT Pro"/>
                                    <w:sz w:val="16"/>
                                    <w:szCs w:val="16"/>
                                  </w:rPr>
                                  <w:fldChar w:fldCharType="separate"/>
                                </w:r>
                                <w:r w:rsidRPr="00917259">
                                  <w:rPr>
                                    <w:rFonts w:ascii="Avenir Next LT Pro" w:hAnsi="Avenir Next LT Pro"/>
                                    <w:color w:val="8C8C8C" w:themeColor="background1" w:themeShade="8C"/>
                                    <w:sz w:val="16"/>
                                    <w:szCs w:val="16"/>
                                  </w:rPr>
                                  <w:t>2</w:t>
                                </w:r>
                                <w:r w:rsidRPr="00917259">
                                  <w:rPr>
                                    <w:rFonts w:ascii="Avenir Next LT Pro" w:hAnsi="Avenir Next LT Pro"/>
                                    <w:color w:val="8C8C8C" w:themeColor="background1" w:themeShade="8C"/>
                                    <w:sz w:val="16"/>
                                    <w:szCs w:val="16"/>
                                  </w:rPr>
                                  <w:fldChar w:fldCharType="end"/>
                                </w:r>
                              </w:p>
                            </w:txbxContent>
                          </wps:txbx>
                          <wps:bodyPr rot="0" vert="horz" wrap="square" lIns="0" tIns="0" rIns="0" bIns="0" anchor="t" anchorCtr="0" upright="1">
                            <a:noAutofit/>
                          </wps:bodyPr>
                        </wps:wsp>
                        <wpg:grpSp>
                          <wpg:cNvPr id="155054858" name="Group 31"/>
                          <wpg:cNvGrpSpPr>
                            <a:grpSpLocks/>
                          </wpg:cNvGrpSpPr>
                          <wpg:grpSpPr bwMode="auto">
                            <a:xfrm flipH="1">
                              <a:off x="0" y="14970"/>
                              <a:ext cx="12255" cy="230"/>
                              <a:chOff x="-8" y="14978"/>
                              <a:chExt cx="12255" cy="230"/>
                            </a:xfrm>
                          </wpg:grpSpPr>
                          <wps:wsp>
                            <wps:cNvPr id="84965391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9684355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08ED51" id="Gruppe 1" o:spid="_x0000_s1026" style="position:absolute;margin-left:0;margin-top:0;width:593.8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&#13;&#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" filled="f" stroked="f">
                    <v:textbox inset="0,0,0,0">
                      <w:txbxContent>
                        <w:p w14:paraId="6D850F12" w14:textId="77777777" w:rsidR="00917259" w:rsidRPr="00917259" w:rsidRDefault="00917259">
                          <w:pPr>
                            <w:jc w:val="center"/>
                            <w:rPr>
                              <w:rFonts w:ascii="Avenir Next LT Pro" w:hAnsi="Avenir Next LT Pro"/>
                              <w:sz w:val="16"/>
                              <w:szCs w:val="16"/>
                            </w:rPr>
                          </w:pPr>
                          <w:r w:rsidRPr="00917259">
                            <w:rPr>
                              <w:rFonts w:ascii="Avenir Next LT Pro" w:hAnsi="Avenir Next LT Pro"/>
                              <w:sz w:val="16"/>
                              <w:szCs w:val="16"/>
                            </w:rPr>
                            <w:fldChar w:fldCharType="begin"/>
                          </w:r>
                          <w:r w:rsidRPr="00917259">
                            <w:rPr>
                              <w:rFonts w:ascii="Avenir Next LT Pro" w:hAnsi="Avenir Next LT Pro"/>
                              <w:sz w:val="16"/>
                              <w:szCs w:val="16"/>
                            </w:rPr>
                            <w:instrText>PAGE    \* MERGEFORMAT</w:instrText>
                          </w:r>
                          <w:r w:rsidRPr="00917259">
                            <w:rPr>
                              <w:rFonts w:ascii="Avenir Next LT Pro" w:hAnsi="Avenir Next LT Pro"/>
                              <w:sz w:val="16"/>
                              <w:szCs w:val="16"/>
                            </w:rPr>
                            <w:fldChar w:fldCharType="separate"/>
                          </w:r>
                          <w:r w:rsidRPr="00917259">
                            <w:rPr>
                              <w:rFonts w:ascii="Avenir Next LT Pro" w:hAnsi="Avenir Next LT Pro"/>
                              <w:color w:val="8C8C8C" w:themeColor="background1" w:themeShade="8C"/>
                              <w:sz w:val="16"/>
                              <w:szCs w:val="16"/>
                            </w:rPr>
                            <w:t>2</w:t>
                          </w:r>
                          <w:r w:rsidRPr="00917259">
                            <w:rPr>
                              <w:rFonts w:ascii="Avenir Next LT Pro" w:hAnsi="Avenir Next LT Pro"/>
                              <w:color w:val="8C8C8C" w:themeColor="background1" w:themeShade="8C"/>
                              <w:sz w:val="16"/>
                              <w:szCs w:val="16"/>
                            </w:rPr>
                            <w:fldChar w:fldCharType="end"/>
                          </w:r>
                        </w:p>
                      </w:txbxContent>
                    </v:textbox>
                  </v:shape>
                  <v:group id="Group 31" o:spid="_x0000_s1028" style="position:absolute;top:14970;width:12255;height:230;flip:x" coordorigin="-8,14978" coordsize="12255,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&#13;&#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&#13;&#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&#13;&#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5504" w14:textId="77777777" w:rsidR="003F43F8" w:rsidRDefault="003F43F8" w:rsidP="00854DC2">
      <w:pPr>
        <w:spacing w:after="0" w:line="240" w:lineRule="auto"/>
      </w:pPr>
      <w:r>
        <w:separator/>
      </w:r>
    </w:p>
  </w:footnote>
  <w:footnote w:type="continuationSeparator" w:id="0">
    <w:p w14:paraId="43935097" w14:textId="77777777" w:rsidR="003F43F8" w:rsidRDefault="003F43F8" w:rsidP="0085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517E" w14:paraId="3234214F" w14:textId="77777777" w:rsidTr="00F0517E">
      <w:tc>
        <w:tcPr>
          <w:tcW w:w="4814" w:type="dxa"/>
        </w:tcPr>
        <w:p w14:paraId="0B1029E6" w14:textId="248E813B" w:rsidR="00F0517E" w:rsidRPr="00BB3713" w:rsidRDefault="009A343C">
          <w:pPr>
            <w:pStyle w:val="Sidehoved"/>
            <w:rPr>
              <w:rFonts w:ascii="Avenir Next LT Pro" w:hAnsi="Avenir Next LT Pro"/>
            </w:rPr>
          </w:pPr>
          <w:r>
            <w:rPr>
              <w:rFonts w:ascii="Avenir Next LT Pro" w:hAnsi="Avenir Next LT Pro"/>
            </w:rPr>
            <w:t>Privatlivspolitik</w:t>
          </w:r>
          <w:r w:rsidR="00F0517E" w:rsidRPr="00BB3713">
            <w:rPr>
              <w:rFonts w:ascii="Avenir Next LT Pro" w:hAnsi="Avenir Next LT Pro"/>
            </w:rPr>
            <w:t xml:space="preserve"> – medarbejdere </w:t>
          </w:r>
        </w:p>
      </w:tc>
      <w:tc>
        <w:tcPr>
          <w:tcW w:w="4814" w:type="dxa"/>
        </w:tcPr>
        <w:p w14:paraId="06241B33" w14:textId="04535EFA" w:rsidR="00F0517E" w:rsidRPr="00BB3713" w:rsidRDefault="00BB3713">
          <w:pPr>
            <w:pStyle w:val="Sidehoved"/>
            <w:rPr>
              <w:rFonts w:ascii="Avenir Next LT Pro" w:hAnsi="Avenir Next LT Pro"/>
            </w:rPr>
          </w:pPr>
          <w:r w:rsidRPr="00917259">
            <w:rPr>
              <w:rFonts w:ascii="Avenir Next LT Pro" w:hAnsi="Avenir Next LT Pro"/>
              <w:highlight w:val="yellow"/>
            </w:rPr>
            <w:t>Skole XXX</w:t>
          </w:r>
        </w:p>
      </w:tc>
    </w:tr>
  </w:tbl>
  <w:p w14:paraId="0301D931" w14:textId="7C81E2C3" w:rsidR="00F0517E" w:rsidRDefault="00F0517E" w:rsidP="00A6495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A8E"/>
    <w:multiLevelType w:val="hybridMultilevel"/>
    <w:tmpl w:val="25EAFB6C"/>
    <w:lvl w:ilvl="0" w:tplc="EF960BC6">
      <w:start w:val="1"/>
      <w:numFmt w:val="bullet"/>
      <w:lvlText w:val=""/>
      <w:lvlJc w:val="left"/>
      <w:pPr>
        <w:ind w:left="720" w:hanging="360"/>
      </w:pPr>
      <w:rPr>
        <w:rFonts w:ascii="Symbol" w:hAnsi="Symbol"/>
      </w:rPr>
    </w:lvl>
    <w:lvl w:ilvl="1" w:tplc="F336FE90">
      <w:start w:val="1"/>
      <w:numFmt w:val="bullet"/>
      <w:lvlText w:val=""/>
      <w:lvlJc w:val="left"/>
      <w:pPr>
        <w:ind w:left="720" w:hanging="360"/>
      </w:pPr>
      <w:rPr>
        <w:rFonts w:ascii="Symbol" w:hAnsi="Symbol"/>
      </w:rPr>
    </w:lvl>
    <w:lvl w:ilvl="2" w:tplc="7744D2E8">
      <w:start w:val="1"/>
      <w:numFmt w:val="bullet"/>
      <w:lvlText w:val=""/>
      <w:lvlJc w:val="left"/>
      <w:pPr>
        <w:ind w:left="720" w:hanging="360"/>
      </w:pPr>
      <w:rPr>
        <w:rFonts w:ascii="Symbol" w:hAnsi="Symbol"/>
      </w:rPr>
    </w:lvl>
    <w:lvl w:ilvl="3" w:tplc="CCF2EF04">
      <w:start w:val="1"/>
      <w:numFmt w:val="bullet"/>
      <w:lvlText w:val=""/>
      <w:lvlJc w:val="left"/>
      <w:pPr>
        <w:ind w:left="720" w:hanging="360"/>
      </w:pPr>
      <w:rPr>
        <w:rFonts w:ascii="Symbol" w:hAnsi="Symbol"/>
      </w:rPr>
    </w:lvl>
    <w:lvl w:ilvl="4" w:tplc="092A144C">
      <w:start w:val="1"/>
      <w:numFmt w:val="bullet"/>
      <w:lvlText w:val=""/>
      <w:lvlJc w:val="left"/>
      <w:pPr>
        <w:ind w:left="720" w:hanging="360"/>
      </w:pPr>
      <w:rPr>
        <w:rFonts w:ascii="Symbol" w:hAnsi="Symbol"/>
      </w:rPr>
    </w:lvl>
    <w:lvl w:ilvl="5" w:tplc="0500166C">
      <w:start w:val="1"/>
      <w:numFmt w:val="bullet"/>
      <w:lvlText w:val=""/>
      <w:lvlJc w:val="left"/>
      <w:pPr>
        <w:ind w:left="720" w:hanging="360"/>
      </w:pPr>
      <w:rPr>
        <w:rFonts w:ascii="Symbol" w:hAnsi="Symbol"/>
      </w:rPr>
    </w:lvl>
    <w:lvl w:ilvl="6" w:tplc="A5844AE6">
      <w:start w:val="1"/>
      <w:numFmt w:val="bullet"/>
      <w:lvlText w:val=""/>
      <w:lvlJc w:val="left"/>
      <w:pPr>
        <w:ind w:left="720" w:hanging="360"/>
      </w:pPr>
      <w:rPr>
        <w:rFonts w:ascii="Symbol" w:hAnsi="Symbol"/>
      </w:rPr>
    </w:lvl>
    <w:lvl w:ilvl="7" w:tplc="E47052EA">
      <w:start w:val="1"/>
      <w:numFmt w:val="bullet"/>
      <w:lvlText w:val=""/>
      <w:lvlJc w:val="left"/>
      <w:pPr>
        <w:ind w:left="720" w:hanging="360"/>
      </w:pPr>
      <w:rPr>
        <w:rFonts w:ascii="Symbol" w:hAnsi="Symbol"/>
      </w:rPr>
    </w:lvl>
    <w:lvl w:ilvl="8" w:tplc="5C3E3762">
      <w:start w:val="1"/>
      <w:numFmt w:val="bullet"/>
      <w:lvlText w:val=""/>
      <w:lvlJc w:val="left"/>
      <w:pPr>
        <w:ind w:left="720" w:hanging="360"/>
      </w:pPr>
      <w:rPr>
        <w:rFonts w:ascii="Symbol" w:hAnsi="Symbol"/>
      </w:rPr>
    </w:lvl>
  </w:abstractNum>
  <w:abstractNum w:abstractNumId="1" w15:restartNumberingAfterBreak="0">
    <w:nsid w:val="030E5744"/>
    <w:multiLevelType w:val="multilevel"/>
    <w:tmpl w:val="B5B686BC"/>
    <w:lvl w:ilvl="0">
      <w:start w:val="1"/>
      <w:numFmt w:val="decimal"/>
      <w:lvlText w:val="%1."/>
      <w:lvlJc w:val="left"/>
      <w:pPr>
        <w:tabs>
          <w:tab w:val="num" w:pos="851"/>
        </w:tabs>
        <w:ind w:left="851" w:hanging="851"/>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alt2"/>
      <w:lvlText w:val="%1.%2."/>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lt3"/>
      <w:lvlText w:val="%1.%2.%3."/>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alt8"/>
      <w:lvlText w:val="%1.%2.%3.%4."/>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5"/>
      <w:lvlJc w:val="left"/>
      <w:pPr>
        <w:tabs>
          <w:tab w:val="num" w:pos="851"/>
        </w:tabs>
        <w:ind w:left="851" w:hanging="851"/>
      </w:pPr>
      <w:rPr>
        <w:rFonts w:ascii="Symbol" w:hAnsi="Symbol" w:hint="default"/>
        <w:b w:val="0"/>
        <w:i w:val="0"/>
        <w:sz w:val="24"/>
      </w:rPr>
    </w:lvl>
    <w:lvl w:ilvl="5">
      <w:start w:val="1"/>
      <w:numFmt w:val="decimal"/>
      <w:lvlText w:val="%1.%2.%3.%4.%5.%6."/>
      <w:lvlJc w:val="left"/>
      <w:pPr>
        <w:tabs>
          <w:tab w:val="num" w:pos="2738"/>
        </w:tabs>
        <w:ind w:left="2738" w:hanging="1887"/>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72B763A"/>
    <w:multiLevelType w:val="hybridMultilevel"/>
    <w:tmpl w:val="E780AEDA"/>
    <w:lvl w:ilvl="0" w:tplc="5570FCF6">
      <w:start w:val="1"/>
      <w:numFmt w:val="bullet"/>
      <w:lvlText w:val=""/>
      <w:lvlJc w:val="left"/>
      <w:pPr>
        <w:ind w:left="720" w:hanging="360"/>
      </w:pPr>
      <w:rPr>
        <w:rFonts w:ascii="Symbol" w:hAnsi="Symbol"/>
      </w:rPr>
    </w:lvl>
    <w:lvl w:ilvl="1" w:tplc="0A166EBA">
      <w:start w:val="1"/>
      <w:numFmt w:val="bullet"/>
      <w:lvlText w:val=""/>
      <w:lvlJc w:val="left"/>
      <w:pPr>
        <w:ind w:left="720" w:hanging="360"/>
      </w:pPr>
      <w:rPr>
        <w:rFonts w:ascii="Symbol" w:hAnsi="Symbol"/>
      </w:rPr>
    </w:lvl>
    <w:lvl w:ilvl="2" w:tplc="5A6416F8">
      <w:start w:val="1"/>
      <w:numFmt w:val="bullet"/>
      <w:lvlText w:val=""/>
      <w:lvlJc w:val="left"/>
      <w:pPr>
        <w:ind w:left="720" w:hanging="360"/>
      </w:pPr>
      <w:rPr>
        <w:rFonts w:ascii="Symbol" w:hAnsi="Symbol"/>
      </w:rPr>
    </w:lvl>
    <w:lvl w:ilvl="3" w:tplc="6F3CC1A4">
      <w:start w:val="1"/>
      <w:numFmt w:val="bullet"/>
      <w:lvlText w:val=""/>
      <w:lvlJc w:val="left"/>
      <w:pPr>
        <w:ind w:left="720" w:hanging="360"/>
      </w:pPr>
      <w:rPr>
        <w:rFonts w:ascii="Symbol" w:hAnsi="Symbol"/>
      </w:rPr>
    </w:lvl>
    <w:lvl w:ilvl="4" w:tplc="5B5426CC">
      <w:start w:val="1"/>
      <w:numFmt w:val="bullet"/>
      <w:lvlText w:val=""/>
      <w:lvlJc w:val="left"/>
      <w:pPr>
        <w:ind w:left="720" w:hanging="360"/>
      </w:pPr>
      <w:rPr>
        <w:rFonts w:ascii="Symbol" w:hAnsi="Symbol"/>
      </w:rPr>
    </w:lvl>
    <w:lvl w:ilvl="5" w:tplc="B98A6AF2">
      <w:start w:val="1"/>
      <w:numFmt w:val="bullet"/>
      <w:lvlText w:val=""/>
      <w:lvlJc w:val="left"/>
      <w:pPr>
        <w:ind w:left="720" w:hanging="360"/>
      </w:pPr>
      <w:rPr>
        <w:rFonts w:ascii="Symbol" w:hAnsi="Symbol"/>
      </w:rPr>
    </w:lvl>
    <w:lvl w:ilvl="6" w:tplc="44CE18C0">
      <w:start w:val="1"/>
      <w:numFmt w:val="bullet"/>
      <w:lvlText w:val=""/>
      <w:lvlJc w:val="left"/>
      <w:pPr>
        <w:ind w:left="720" w:hanging="360"/>
      </w:pPr>
      <w:rPr>
        <w:rFonts w:ascii="Symbol" w:hAnsi="Symbol"/>
      </w:rPr>
    </w:lvl>
    <w:lvl w:ilvl="7" w:tplc="E16A6134">
      <w:start w:val="1"/>
      <w:numFmt w:val="bullet"/>
      <w:lvlText w:val=""/>
      <w:lvlJc w:val="left"/>
      <w:pPr>
        <w:ind w:left="720" w:hanging="360"/>
      </w:pPr>
      <w:rPr>
        <w:rFonts w:ascii="Symbol" w:hAnsi="Symbol"/>
      </w:rPr>
    </w:lvl>
    <w:lvl w:ilvl="8" w:tplc="91D412F8">
      <w:start w:val="1"/>
      <w:numFmt w:val="bullet"/>
      <w:lvlText w:val=""/>
      <w:lvlJc w:val="left"/>
      <w:pPr>
        <w:ind w:left="720" w:hanging="360"/>
      </w:pPr>
      <w:rPr>
        <w:rFonts w:ascii="Symbol" w:hAnsi="Symbol"/>
      </w:rPr>
    </w:lvl>
  </w:abstractNum>
  <w:abstractNum w:abstractNumId="3" w15:restartNumberingAfterBreak="0">
    <w:nsid w:val="21EC1291"/>
    <w:multiLevelType w:val="hybridMultilevel"/>
    <w:tmpl w:val="F1FAAA8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9282102"/>
    <w:multiLevelType w:val="hybridMultilevel"/>
    <w:tmpl w:val="E6980F34"/>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5" w15:restartNumberingAfterBreak="0">
    <w:nsid w:val="29322C33"/>
    <w:multiLevelType w:val="hybridMultilevel"/>
    <w:tmpl w:val="977ACEDE"/>
    <w:lvl w:ilvl="0" w:tplc="0406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6" w15:restartNumberingAfterBreak="0">
    <w:nsid w:val="31083837"/>
    <w:multiLevelType w:val="hybridMultilevel"/>
    <w:tmpl w:val="B0345C66"/>
    <w:lvl w:ilvl="0" w:tplc="D5246B5E">
      <w:start w:val="2"/>
      <w:numFmt w:val="bullet"/>
      <w:lvlText w:val="-"/>
      <w:lvlJc w:val="left"/>
      <w:pPr>
        <w:ind w:left="1211"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2E6632E"/>
    <w:multiLevelType w:val="hybridMultilevel"/>
    <w:tmpl w:val="731ECAEC"/>
    <w:lvl w:ilvl="0" w:tplc="04060001">
      <w:start w:val="1"/>
      <w:numFmt w:val="bullet"/>
      <w:lvlText w:val=""/>
      <w:lvlJc w:val="left"/>
      <w:pPr>
        <w:ind w:left="1616" w:hanging="360"/>
      </w:pPr>
      <w:rPr>
        <w:rFonts w:ascii="Symbol" w:hAnsi="Symbol" w:hint="default"/>
      </w:rPr>
    </w:lvl>
    <w:lvl w:ilvl="1" w:tplc="04060003" w:tentative="1">
      <w:start w:val="1"/>
      <w:numFmt w:val="bullet"/>
      <w:lvlText w:val="o"/>
      <w:lvlJc w:val="left"/>
      <w:pPr>
        <w:ind w:left="2336" w:hanging="360"/>
      </w:pPr>
      <w:rPr>
        <w:rFonts w:ascii="Courier New" w:hAnsi="Courier New" w:cs="Courier New" w:hint="default"/>
      </w:rPr>
    </w:lvl>
    <w:lvl w:ilvl="2" w:tplc="04060005" w:tentative="1">
      <w:start w:val="1"/>
      <w:numFmt w:val="bullet"/>
      <w:lvlText w:val=""/>
      <w:lvlJc w:val="left"/>
      <w:pPr>
        <w:ind w:left="3056" w:hanging="360"/>
      </w:pPr>
      <w:rPr>
        <w:rFonts w:ascii="Wingdings" w:hAnsi="Wingdings" w:hint="default"/>
      </w:rPr>
    </w:lvl>
    <w:lvl w:ilvl="3" w:tplc="04060001" w:tentative="1">
      <w:start w:val="1"/>
      <w:numFmt w:val="bullet"/>
      <w:lvlText w:val=""/>
      <w:lvlJc w:val="left"/>
      <w:pPr>
        <w:ind w:left="3776" w:hanging="360"/>
      </w:pPr>
      <w:rPr>
        <w:rFonts w:ascii="Symbol" w:hAnsi="Symbol" w:hint="default"/>
      </w:rPr>
    </w:lvl>
    <w:lvl w:ilvl="4" w:tplc="04060003" w:tentative="1">
      <w:start w:val="1"/>
      <w:numFmt w:val="bullet"/>
      <w:lvlText w:val="o"/>
      <w:lvlJc w:val="left"/>
      <w:pPr>
        <w:ind w:left="4496" w:hanging="360"/>
      </w:pPr>
      <w:rPr>
        <w:rFonts w:ascii="Courier New" w:hAnsi="Courier New" w:cs="Courier New" w:hint="default"/>
      </w:rPr>
    </w:lvl>
    <w:lvl w:ilvl="5" w:tplc="04060005" w:tentative="1">
      <w:start w:val="1"/>
      <w:numFmt w:val="bullet"/>
      <w:lvlText w:val=""/>
      <w:lvlJc w:val="left"/>
      <w:pPr>
        <w:ind w:left="5216" w:hanging="360"/>
      </w:pPr>
      <w:rPr>
        <w:rFonts w:ascii="Wingdings" w:hAnsi="Wingdings" w:hint="default"/>
      </w:rPr>
    </w:lvl>
    <w:lvl w:ilvl="6" w:tplc="04060001" w:tentative="1">
      <w:start w:val="1"/>
      <w:numFmt w:val="bullet"/>
      <w:lvlText w:val=""/>
      <w:lvlJc w:val="left"/>
      <w:pPr>
        <w:ind w:left="5936" w:hanging="360"/>
      </w:pPr>
      <w:rPr>
        <w:rFonts w:ascii="Symbol" w:hAnsi="Symbol" w:hint="default"/>
      </w:rPr>
    </w:lvl>
    <w:lvl w:ilvl="7" w:tplc="04060003" w:tentative="1">
      <w:start w:val="1"/>
      <w:numFmt w:val="bullet"/>
      <w:lvlText w:val="o"/>
      <w:lvlJc w:val="left"/>
      <w:pPr>
        <w:ind w:left="6656" w:hanging="360"/>
      </w:pPr>
      <w:rPr>
        <w:rFonts w:ascii="Courier New" w:hAnsi="Courier New" w:cs="Courier New" w:hint="default"/>
      </w:rPr>
    </w:lvl>
    <w:lvl w:ilvl="8" w:tplc="04060005" w:tentative="1">
      <w:start w:val="1"/>
      <w:numFmt w:val="bullet"/>
      <w:lvlText w:val=""/>
      <w:lvlJc w:val="left"/>
      <w:pPr>
        <w:ind w:left="7376" w:hanging="360"/>
      </w:pPr>
      <w:rPr>
        <w:rFonts w:ascii="Wingdings" w:hAnsi="Wingdings" w:hint="default"/>
      </w:rPr>
    </w:lvl>
  </w:abstractNum>
  <w:abstractNum w:abstractNumId="8" w15:restartNumberingAfterBreak="0">
    <w:nsid w:val="3C275B47"/>
    <w:multiLevelType w:val="hybridMultilevel"/>
    <w:tmpl w:val="0A222E2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3C432784"/>
    <w:multiLevelType w:val="hybridMultilevel"/>
    <w:tmpl w:val="B2504A3C"/>
    <w:lvl w:ilvl="0" w:tplc="EC341F0C">
      <w:numFmt w:val="bullet"/>
      <w:lvlText w:val=""/>
      <w:lvlJc w:val="left"/>
      <w:pPr>
        <w:ind w:left="1211" w:hanging="360"/>
      </w:pPr>
      <w:rPr>
        <w:rFonts w:ascii="Symbol" w:eastAsia="Times New Roman"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0" w15:restartNumberingAfterBreak="0">
    <w:nsid w:val="3FC65D0F"/>
    <w:multiLevelType w:val="hybridMultilevel"/>
    <w:tmpl w:val="A92A2C8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513703F3"/>
    <w:multiLevelType w:val="hybridMultilevel"/>
    <w:tmpl w:val="70724998"/>
    <w:lvl w:ilvl="0" w:tplc="3E6CFE3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1BF4B38"/>
    <w:multiLevelType w:val="hybridMultilevel"/>
    <w:tmpl w:val="8690E1CE"/>
    <w:lvl w:ilvl="0" w:tplc="03A40EE4">
      <w:numFmt w:val="bullet"/>
      <w:lvlText w:val="-"/>
      <w:lvlJc w:val="left"/>
      <w:pPr>
        <w:ind w:left="1211" w:hanging="360"/>
      </w:pPr>
      <w:rPr>
        <w:rFonts w:ascii="Calibri" w:eastAsia="Times New Roman" w:hAnsi="Calibri" w:cs="Calibri"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3" w15:restartNumberingAfterBreak="0">
    <w:nsid w:val="56BF2882"/>
    <w:multiLevelType w:val="hybridMultilevel"/>
    <w:tmpl w:val="6BFC41FE"/>
    <w:lvl w:ilvl="0" w:tplc="DDF81176">
      <w:start w:val="2"/>
      <w:numFmt w:val="bullet"/>
      <w:lvlText w:val="-"/>
      <w:lvlJc w:val="left"/>
      <w:pPr>
        <w:ind w:left="170" w:hanging="170"/>
      </w:pPr>
      <w:rPr>
        <w:rFonts w:ascii="Calibri" w:eastAsia="Times New Roman" w:hAnsi="Calibri"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4" w15:restartNumberingAfterBreak="0">
    <w:nsid w:val="5E024C5F"/>
    <w:multiLevelType w:val="hybridMultilevel"/>
    <w:tmpl w:val="767040FC"/>
    <w:lvl w:ilvl="0" w:tplc="D5246B5E">
      <w:start w:val="2"/>
      <w:numFmt w:val="bullet"/>
      <w:lvlText w:val="-"/>
      <w:lvlJc w:val="left"/>
      <w:pPr>
        <w:ind w:left="1211" w:hanging="360"/>
      </w:pPr>
      <w:rPr>
        <w:rFonts w:ascii="Calibri" w:eastAsia="Times New Roman" w:hAnsi="Calibri" w:cs="Calibri"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5" w15:restartNumberingAfterBreak="0">
    <w:nsid w:val="6FAA0B23"/>
    <w:multiLevelType w:val="hybridMultilevel"/>
    <w:tmpl w:val="CD7C9734"/>
    <w:lvl w:ilvl="0" w:tplc="EC341F0C">
      <w:numFmt w:val="bullet"/>
      <w:lvlText w:val=""/>
      <w:lvlJc w:val="left"/>
      <w:pPr>
        <w:ind w:left="851" w:hanging="360"/>
      </w:pPr>
      <w:rPr>
        <w:rFonts w:ascii="Symbol" w:eastAsia="Times New Roman"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71A642F0"/>
    <w:multiLevelType w:val="hybridMultilevel"/>
    <w:tmpl w:val="7464AD5E"/>
    <w:lvl w:ilvl="0" w:tplc="6454429A">
      <w:start w:val="1"/>
      <w:numFmt w:val="bullet"/>
      <w:lvlText w:val=""/>
      <w:lvlJc w:val="left"/>
      <w:pPr>
        <w:ind w:left="720" w:hanging="360"/>
      </w:pPr>
      <w:rPr>
        <w:rFonts w:ascii="Symbol" w:hAnsi="Symbol"/>
      </w:rPr>
    </w:lvl>
    <w:lvl w:ilvl="1" w:tplc="63AADC52">
      <w:start w:val="1"/>
      <w:numFmt w:val="bullet"/>
      <w:lvlText w:val=""/>
      <w:lvlJc w:val="left"/>
      <w:pPr>
        <w:ind w:left="720" w:hanging="360"/>
      </w:pPr>
      <w:rPr>
        <w:rFonts w:ascii="Symbol" w:hAnsi="Symbol"/>
      </w:rPr>
    </w:lvl>
    <w:lvl w:ilvl="2" w:tplc="D02A5DC8">
      <w:start w:val="1"/>
      <w:numFmt w:val="bullet"/>
      <w:lvlText w:val=""/>
      <w:lvlJc w:val="left"/>
      <w:pPr>
        <w:ind w:left="720" w:hanging="360"/>
      </w:pPr>
      <w:rPr>
        <w:rFonts w:ascii="Symbol" w:hAnsi="Symbol"/>
      </w:rPr>
    </w:lvl>
    <w:lvl w:ilvl="3" w:tplc="1DAA51B6">
      <w:start w:val="1"/>
      <w:numFmt w:val="bullet"/>
      <w:lvlText w:val=""/>
      <w:lvlJc w:val="left"/>
      <w:pPr>
        <w:ind w:left="720" w:hanging="360"/>
      </w:pPr>
      <w:rPr>
        <w:rFonts w:ascii="Symbol" w:hAnsi="Symbol"/>
      </w:rPr>
    </w:lvl>
    <w:lvl w:ilvl="4" w:tplc="07DE2E96">
      <w:start w:val="1"/>
      <w:numFmt w:val="bullet"/>
      <w:lvlText w:val=""/>
      <w:lvlJc w:val="left"/>
      <w:pPr>
        <w:ind w:left="720" w:hanging="360"/>
      </w:pPr>
      <w:rPr>
        <w:rFonts w:ascii="Symbol" w:hAnsi="Symbol"/>
      </w:rPr>
    </w:lvl>
    <w:lvl w:ilvl="5" w:tplc="78F8521A">
      <w:start w:val="1"/>
      <w:numFmt w:val="bullet"/>
      <w:lvlText w:val=""/>
      <w:lvlJc w:val="left"/>
      <w:pPr>
        <w:ind w:left="720" w:hanging="360"/>
      </w:pPr>
      <w:rPr>
        <w:rFonts w:ascii="Symbol" w:hAnsi="Symbol"/>
      </w:rPr>
    </w:lvl>
    <w:lvl w:ilvl="6" w:tplc="061A7998">
      <w:start w:val="1"/>
      <w:numFmt w:val="bullet"/>
      <w:lvlText w:val=""/>
      <w:lvlJc w:val="left"/>
      <w:pPr>
        <w:ind w:left="720" w:hanging="360"/>
      </w:pPr>
      <w:rPr>
        <w:rFonts w:ascii="Symbol" w:hAnsi="Symbol"/>
      </w:rPr>
    </w:lvl>
    <w:lvl w:ilvl="7" w:tplc="605E53D6">
      <w:start w:val="1"/>
      <w:numFmt w:val="bullet"/>
      <w:lvlText w:val=""/>
      <w:lvlJc w:val="left"/>
      <w:pPr>
        <w:ind w:left="720" w:hanging="360"/>
      </w:pPr>
      <w:rPr>
        <w:rFonts w:ascii="Symbol" w:hAnsi="Symbol"/>
      </w:rPr>
    </w:lvl>
    <w:lvl w:ilvl="8" w:tplc="D3E22282">
      <w:start w:val="1"/>
      <w:numFmt w:val="bullet"/>
      <w:lvlText w:val=""/>
      <w:lvlJc w:val="left"/>
      <w:pPr>
        <w:ind w:left="720" w:hanging="360"/>
      </w:pPr>
      <w:rPr>
        <w:rFonts w:ascii="Symbol" w:hAnsi="Symbol"/>
      </w:rPr>
    </w:lvl>
  </w:abstractNum>
  <w:abstractNum w:abstractNumId="17" w15:restartNumberingAfterBreak="0">
    <w:nsid w:val="7706715E"/>
    <w:multiLevelType w:val="hybridMultilevel"/>
    <w:tmpl w:val="ED403FF6"/>
    <w:lvl w:ilvl="0" w:tplc="46CC8D72">
      <w:numFmt w:val="bullet"/>
      <w:lvlText w:val="-"/>
      <w:lvlJc w:val="left"/>
      <w:pPr>
        <w:ind w:left="1211" w:hanging="360"/>
      </w:pPr>
      <w:rPr>
        <w:rFonts w:ascii="Calibri" w:eastAsia="Times New Roman" w:hAnsi="Calibri" w:cs="Calibri"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num w:numId="1" w16cid:durableId="2033411629">
    <w:abstractNumId w:val="1"/>
  </w:num>
  <w:num w:numId="2" w16cid:durableId="1432777265">
    <w:abstractNumId w:val="7"/>
  </w:num>
  <w:num w:numId="3" w16cid:durableId="292098566">
    <w:abstractNumId w:val="4"/>
  </w:num>
  <w:num w:numId="4" w16cid:durableId="1908687565">
    <w:abstractNumId w:val="10"/>
  </w:num>
  <w:num w:numId="5" w16cid:durableId="572203600">
    <w:abstractNumId w:val="16"/>
  </w:num>
  <w:num w:numId="6" w16cid:durableId="334113921">
    <w:abstractNumId w:val="2"/>
  </w:num>
  <w:num w:numId="7" w16cid:durableId="81224849">
    <w:abstractNumId w:val="0"/>
  </w:num>
  <w:num w:numId="8" w16cid:durableId="583803769">
    <w:abstractNumId w:val="12"/>
  </w:num>
  <w:num w:numId="9" w16cid:durableId="1458452204">
    <w:abstractNumId w:val="5"/>
  </w:num>
  <w:num w:numId="10" w16cid:durableId="202208295">
    <w:abstractNumId w:val="8"/>
  </w:num>
  <w:num w:numId="11" w16cid:durableId="1655793771">
    <w:abstractNumId w:val="3"/>
  </w:num>
  <w:num w:numId="12" w16cid:durableId="1295407433">
    <w:abstractNumId w:val="11"/>
  </w:num>
  <w:num w:numId="13" w16cid:durableId="1614286378">
    <w:abstractNumId w:val="17"/>
  </w:num>
  <w:num w:numId="14" w16cid:durableId="1364478426">
    <w:abstractNumId w:val="14"/>
  </w:num>
  <w:num w:numId="15" w16cid:durableId="184945218">
    <w:abstractNumId w:val="6"/>
  </w:num>
  <w:num w:numId="16" w16cid:durableId="480586180">
    <w:abstractNumId w:val="9"/>
  </w:num>
  <w:num w:numId="17" w16cid:durableId="665474715">
    <w:abstractNumId w:val="13"/>
  </w:num>
  <w:num w:numId="18" w16cid:durableId="1213813110">
    <w:abstractNumId w:val="15"/>
  </w:num>
  <w:num w:numId="19" w16cid:durableId="2089959493">
    <w:abstractNumId w:val="1"/>
  </w:num>
  <w:num w:numId="20" w16cid:durableId="1318219079">
    <w:abstractNumId w:val="1"/>
  </w:num>
  <w:num w:numId="21" w16cid:durableId="159934372">
    <w:abstractNumId w:val="1"/>
  </w:num>
  <w:num w:numId="22" w16cid:durableId="2101489020">
    <w:abstractNumId w:val="1"/>
  </w:num>
  <w:num w:numId="23" w16cid:durableId="1047800859">
    <w:abstractNumId w:val="1"/>
  </w:num>
  <w:num w:numId="24" w16cid:durableId="1394889118">
    <w:abstractNumId w:val="1"/>
  </w:num>
  <w:num w:numId="25" w16cid:durableId="17195754">
    <w:abstractNumId w:val="1"/>
  </w:num>
  <w:num w:numId="26" w16cid:durableId="493188287">
    <w:abstractNumId w:val="1"/>
  </w:num>
  <w:num w:numId="27" w16cid:durableId="1346983081">
    <w:abstractNumId w:val="1"/>
  </w:num>
  <w:num w:numId="28" w16cid:durableId="1356611317">
    <w:abstractNumId w:val="1"/>
  </w:num>
  <w:num w:numId="29" w16cid:durableId="1616207907">
    <w:abstractNumId w:val="1"/>
  </w:num>
  <w:num w:numId="30" w16cid:durableId="1894996193">
    <w:abstractNumId w:val="1"/>
  </w:num>
  <w:num w:numId="31" w16cid:durableId="1625381622">
    <w:abstractNumId w:val="1"/>
  </w:num>
  <w:num w:numId="32" w16cid:durableId="1288583019">
    <w:abstractNumId w:val="1"/>
  </w:num>
  <w:num w:numId="33" w16cid:durableId="1087458947">
    <w:abstractNumId w:val="1"/>
  </w:num>
  <w:num w:numId="34" w16cid:durableId="818545421">
    <w:abstractNumId w:val="1"/>
  </w:num>
  <w:num w:numId="35" w16cid:durableId="1137987592">
    <w:abstractNumId w:val="1"/>
  </w:num>
  <w:num w:numId="36" w16cid:durableId="2145417569">
    <w:abstractNumId w:val="1"/>
  </w:num>
  <w:num w:numId="37" w16cid:durableId="1628122258">
    <w:abstractNumId w:val="1"/>
  </w:num>
  <w:num w:numId="38" w16cid:durableId="648940061">
    <w:abstractNumId w:val="1"/>
  </w:num>
  <w:num w:numId="39" w16cid:durableId="50660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59"/>
    <w:rsid w:val="000065FC"/>
    <w:rsid w:val="00007DFE"/>
    <w:rsid w:val="00011563"/>
    <w:rsid w:val="00014F2C"/>
    <w:rsid w:val="00021C57"/>
    <w:rsid w:val="000258C7"/>
    <w:rsid w:val="00026F11"/>
    <w:rsid w:val="000275D9"/>
    <w:rsid w:val="00033F07"/>
    <w:rsid w:val="00036CD7"/>
    <w:rsid w:val="00046196"/>
    <w:rsid w:val="00055C5E"/>
    <w:rsid w:val="0006264E"/>
    <w:rsid w:val="00065151"/>
    <w:rsid w:val="0006609B"/>
    <w:rsid w:val="00070284"/>
    <w:rsid w:val="00071260"/>
    <w:rsid w:val="00074457"/>
    <w:rsid w:val="000746F4"/>
    <w:rsid w:val="000812E9"/>
    <w:rsid w:val="00096744"/>
    <w:rsid w:val="000A50FC"/>
    <w:rsid w:val="000A7E5D"/>
    <w:rsid w:val="000B280F"/>
    <w:rsid w:val="000B712A"/>
    <w:rsid w:val="000B71E2"/>
    <w:rsid w:val="000C478E"/>
    <w:rsid w:val="000C5DC3"/>
    <w:rsid w:val="000D149D"/>
    <w:rsid w:val="000D38A9"/>
    <w:rsid w:val="000D4AE0"/>
    <w:rsid w:val="000D4CD6"/>
    <w:rsid w:val="000D7B1B"/>
    <w:rsid w:val="000E1927"/>
    <w:rsid w:val="000E486D"/>
    <w:rsid w:val="000E5EA5"/>
    <w:rsid w:val="000F2427"/>
    <w:rsid w:val="000F2DEA"/>
    <w:rsid w:val="000F7169"/>
    <w:rsid w:val="001017CF"/>
    <w:rsid w:val="001026FD"/>
    <w:rsid w:val="001043F8"/>
    <w:rsid w:val="00107C69"/>
    <w:rsid w:val="001103BD"/>
    <w:rsid w:val="00112729"/>
    <w:rsid w:val="00112E8B"/>
    <w:rsid w:val="00114FAC"/>
    <w:rsid w:val="0011524F"/>
    <w:rsid w:val="00115FA3"/>
    <w:rsid w:val="00121B9A"/>
    <w:rsid w:val="00140656"/>
    <w:rsid w:val="00141756"/>
    <w:rsid w:val="0014331E"/>
    <w:rsid w:val="00146457"/>
    <w:rsid w:val="00147F70"/>
    <w:rsid w:val="0015157C"/>
    <w:rsid w:val="00153A9F"/>
    <w:rsid w:val="00161CA5"/>
    <w:rsid w:val="0016298F"/>
    <w:rsid w:val="00164376"/>
    <w:rsid w:val="00166F69"/>
    <w:rsid w:val="0016727A"/>
    <w:rsid w:val="001707F5"/>
    <w:rsid w:val="001762E9"/>
    <w:rsid w:val="00177262"/>
    <w:rsid w:val="0018137B"/>
    <w:rsid w:val="00182C7A"/>
    <w:rsid w:val="0018395F"/>
    <w:rsid w:val="00183F4B"/>
    <w:rsid w:val="0018436B"/>
    <w:rsid w:val="00184CC6"/>
    <w:rsid w:val="0019337B"/>
    <w:rsid w:val="001A15D4"/>
    <w:rsid w:val="001A4387"/>
    <w:rsid w:val="001B1B29"/>
    <w:rsid w:val="001B297E"/>
    <w:rsid w:val="001B449A"/>
    <w:rsid w:val="001B55AC"/>
    <w:rsid w:val="001B5989"/>
    <w:rsid w:val="001B67B9"/>
    <w:rsid w:val="001B6AFB"/>
    <w:rsid w:val="001C0C00"/>
    <w:rsid w:val="001C4C44"/>
    <w:rsid w:val="001C55E9"/>
    <w:rsid w:val="001C574D"/>
    <w:rsid w:val="001C68BB"/>
    <w:rsid w:val="001D41F6"/>
    <w:rsid w:val="001D5DA5"/>
    <w:rsid w:val="001D744D"/>
    <w:rsid w:val="001E75EB"/>
    <w:rsid w:val="001F08DD"/>
    <w:rsid w:val="001F1817"/>
    <w:rsid w:val="001F4252"/>
    <w:rsid w:val="001F5356"/>
    <w:rsid w:val="002002F4"/>
    <w:rsid w:val="00204AAF"/>
    <w:rsid w:val="002056E8"/>
    <w:rsid w:val="00225631"/>
    <w:rsid w:val="00225B5F"/>
    <w:rsid w:val="00233F07"/>
    <w:rsid w:val="00235855"/>
    <w:rsid w:val="002453BB"/>
    <w:rsid w:val="0024638E"/>
    <w:rsid w:val="0025064F"/>
    <w:rsid w:val="00253D77"/>
    <w:rsid w:val="002555B6"/>
    <w:rsid w:val="002567A9"/>
    <w:rsid w:val="00266F2A"/>
    <w:rsid w:val="00270DC5"/>
    <w:rsid w:val="00280275"/>
    <w:rsid w:val="0028179D"/>
    <w:rsid w:val="002826EE"/>
    <w:rsid w:val="00283F99"/>
    <w:rsid w:val="00284F43"/>
    <w:rsid w:val="00286C09"/>
    <w:rsid w:val="002906A8"/>
    <w:rsid w:val="002A4119"/>
    <w:rsid w:val="002A4FCB"/>
    <w:rsid w:val="002A5F21"/>
    <w:rsid w:val="002B1165"/>
    <w:rsid w:val="002B2CA3"/>
    <w:rsid w:val="002B5175"/>
    <w:rsid w:val="002B5A14"/>
    <w:rsid w:val="002B66A3"/>
    <w:rsid w:val="002C332A"/>
    <w:rsid w:val="002C6C3D"/>
    <w:rsid w:val="002D45AF"/>
    <w:rsid w:val="002E10E2"/>
    <w:rsid w:val="002E59D1"/>
    <w:rsid w:val="002E619D"/>
    <w:rsid w:val="002E6282"/>
    <w:rsid w:val="002E783F"/>
    <w:rsid w:val="002F388B"/>
    <w:rsid w:val="002F7BD8"/>
    <w:rsid w:val="00302B93"/>
    <w:rsid w:val="00304682"/>
    <w:rsid w:val="003059FE"/>
    <w:rsid w:val="0030715D"/>
    <w:rsid w:val="003108A3"/>
    <w:rsid w:val="003155D1"/>
    <w:rsid w:val="003205A3"/>
    <w:rsid w:val="00323297"/>
    <w:rsid w:val="00323F0E"/>
    <w:rsid w:val="0032512C"/>
    <w:rsid w:val="00325A03"/>
    <w:rsid w:val="003318D4"/>
    <w:rsid w:val="00333E36"/>
    <w:rsid w:val="0034258F"/>
    <w:rsid w:val="003510E3"/>
    <w:rsid w:val="00352B53"/>
    <w:rsid w:val="00354E61"/>
    <w:rsid w:val="003645D9"/>
    <w:rsid w:val="00366105"/>
    <w:rsid w:val="0037538A"/>
    <w:rsid w:val="00380954"/>
    <w:rsid w:val="00381518"/>
    <w:rsid w:val="00383011"/>
    <w:rsid w:val="00386A15"/>
    <w:rsid w:val="00391EFC"/>
    <w:rsid w:val="00394839"/>
    <w:rsid w:val="00397B0D"/>
    <w:rsid w:val="003A4B9D"/>
    <w:rsid w:val="003A4C2D"/>
    <w:rsid w:val="003A4DFF"/>
    <w:rsid w:val="003B1585"/>
    <w:rsid w:val="003B22DD"/>
    <w:rsid w:val="003D78AA"/>
    <w:rsid w:val="003E6B9D"/>
    <w:rsid w:val="003E6D07"/>
    <w:rsid w:val="003E7F01"/>
    <w:rsid w:val="003F0FEC"/>
    <w:rsid w:val="003F3675"/>
    <w:rsid w:val="003F3C56"/>
    <w:rsid w:val="003F43F8"/>
    <w:rsid w:val="003F787C"/>
    <w:rsid w:val="003F7900"/>
    <w:rsid w:val="0040045B"/>
    <w:rsid w:val="00400DAA"/>
    <w:rsid w:val="00401F10"/>
    <w:rsid w:val="00401F4E"/>
    <w:rsid w:val="004114AF"/>
    <w:rsid w:val="00411709"/>
    <w:rsid w:val="004145B0"/>
    <w:rsid w:val="00415DC4"/>
    <w:rsid w:val="004176C4"/>
    <w:rsid w:val="004208E2"/>
    <w:rsid w:val="004223B4"/>
    <w:rsid w:val="004225A8"/>
    <w:rsid w:val="00424B85"/>
    <w:rsid w:val="004262A2"/>
    <w:rsid w:val="00434540"/>
    <w:rsid w:val="004471C3"/>
    <w:rsid w:val="00451289"/>
    <w:rsid w:val="00452A20"/>
    <w:rsid w:val="00454C5F"/>
    <w:rsid w:val="004554BF"/>
    <w:rsid w:val="00460AB9"/>
    <w:rsid w:val="00464640"/>
    <w:rsid w:val="00464886"/>
    <w:rsid w:val="00472ADF"/>
    <w:rsid w:val="004739DB"/>
    <w:rsid w:val="00475390"/>
    <w:rsid w:val="00475ABB"/>
    <w:rsid w:val="00491EFE"/>
    <w:rsid w:val="00496030"/>
    <w:rsid w:val="00497C8A"/>
    <w:rsid w:val="004A1865"/>
    <w:rsid w:val="004A2CD1"/>
    <w:rsid w:val="004A5A7B"/>
    <w:rsid w:val="004A63DC"/>
    <w:rsid w:val="004A7842"/>
    <w:rsid w:val="004A7C16"/>
    <w:rsid w:val="004B0F2B"/>
    <w:rsid w:val="004B35E3"/>
    <w:rsid w:val="004B3798"/>
    <w:rsid w:val="004C0690"/>
    <w:rsid w:val="004C5508"/>
    <w:rsid w:val="004C6914"/>
    <w:rsid w:val="004D11D7"/>
    <w:rsid w:val="004D1342"/>
    <w:rsid w:val="004D40CE"/>
    <w:rsid w:val="004D451D"/>
    <w:rsid w:val="004D47DC"/>
    <w:rsid w:val="004D6EB6"/>
    <w:rsid w:val="004E0293"/>
    <w:rsid w:val="004E3461"/>
    <w:rsid w:val="004E7576"/>
    <w:rsid w:val="004F3AEE"/>
    <w:rsid w:val="004F3E75"/>
    <w:rsid w:val="00500E82"/>
    <w:rsid w:val="00505441"/>
    <w:rsid w:val="00510A36"/>
    <w:rsid w:val="00510CB1"/>
    <w:rsid w:val="005128A5"/>
    <w:rsid w:val="0051537E"/>
    <w:rsid w:val="005173C1"/>
    <w:rsid w:val="005222A6"/>
    <w:rsid w:val="00523C97"/>
    <w:rsid w:val="005256B8"/>
    <w:rsid w:val="00531464"/>
    <w:rsid w:val="00537754"/>
    <w:rsid w:val="0054198D"/>
    <w:rsid w:val="00547BD8"/>
    <w:rsid w:val="00552191"/>
    <w:rsid w:val="00552AA8"/>
    <w:rsid w:val="00554F15"/>
    <w:rsid w:val="00555DBF"/>
    <w:rsid w:val="00556939"/>
    <w:rsid w:val="00562013"/>
    <w:rsid w:val="00562CFE"/>
    <w:rsid w:val="00563921"/>
    <w:rsid w:val="00570B15"/>
    <w:rsid w:val="00572930"/>
    <w:rsid w:val="005767AF"/>
    <w:rsid w:val="0058216B"/>
    <w:rsid w:val="00584A89"/>
    <w:rsid w:val="005B0467"/>
    <w:rsid w:val="005B27AC"/>
    <w:rsid w:val="005B4601"/>
    <w:rsid w:val="005C5316"/>
    <w:rsid w:val="005C5993"/>
    <w:rsid w:val="005C5D14"/>
    <w:rsid w:val="005D0F3B"/>
    <w:rsid w:val="005D13F8"/>
    <w:rsid w:val="005D6B2E"/>
    <w:rsid w:val="005D6D7B"/>
    <w:rsid w:val="005F4E9E"/>
    <w:rsid w:val="006020E1"/>
    <w:rsid w:val="006044A4"/>
    <w:rsid w:val="00611BDF"/>
    <w:rsid w:val="00611F6A"/>
    <w:rsid w:val="00623B0A"/>
    <w:rsid w:val="00623F46"/>
    <w:rsid w:val="006250BE"/>
    <w:rsid w:val="006313E7"/>
    <w:rsid w:val="0063299C"/>
    <w:rsid w:val="00633699"/>
    <w:rsid w:val="00633FE8"/>
    <w:rsid w:val="00634809"/>
    <w:rsid w:val="00634CFF"/>
    <w:rsid w:val="0063723D"/>
    <w:rsid w:val="00640F6D"/>
    <w:rsid w:val="00641B13"/>
    <w:rsid w:val="00647383"/>
    <w:rsid w:val="006605A8"/>
    <w:rsid w:val="00661265"/>
    <w:rsid w:val="0066238B"/>
    <w:rsid w:val="006626CB"/>
    <w:rsid w:val="006650C6"/>
    <w:rsid w:val="006677A5"/>
    <w:rsid w:val="00674528"/>
    <w:rsid w:val="006768AC"/>
    <w:rsid w:val="00680934"/>
    <w:rsid w:val="00680C63"/>
    <w:rsid w:val="006824E1"/>
    <w:rsid w:val="00685B7C"/>
    <w:rsid w:val="006926AE"/>
    <w:rsid w:val="00696C30"/>
    <w:rsid w:val="006A1D2D"/>
    <w:rsid w:val="006A5697"/>
    <w:rsid w:val="006B0019"/>
    <w:rsid w:val="006B127B"/>
    <w:rsid w:val="006C018E"/>
    <w:rsid w:val="006C3548"/>
    <w:rsid w:val="006C5411"/>
    <w:rsid w:val="006D1F68"/>
    <w:rsid w:val="006D2437"/>
    <w:rsid w:val="006D566C"/>
    <w:rsid w:val="006E18C3"/>
    <w:rsid w:val="006E1927"/>
    <w:rsid w:val="006E1B9D"/>
    <w:rsid w:val="006E3108"/>
    <w:rsid w:val="006E576F"/>
    <w:rsid w:val="006E5F8E"/>
    <w:rsid w:val="006E6F2E"/>
    <w:rsid w:val="006F7E1C"/>
    <w:rsid w:val="007040AD"/>
    <w:rsid w:val="007044D8"/>
    <w:rsid w:val="00705D3A"/>
    <w:rsid w:val="00712FC4"/>
    <w:rsid w:val="0071592A"/>
    <w:rsid w:val="00716BA4"/>
    <w:rsid w:val="00717F1E"/>
    <w:rsid w:val="0072028D"/>
    <w:rsid w:val="007231AA"/>
    <w:rsid w:val="007255C4"/>
    <w:rsid w:val="00725BF4"/>
    <w:rsid w:val="00725FC2"/>
    <w:rsid w:val="0073338D"/>
    <w:rsid w:val="00736065"/>
    <w:rsid w:val="00737DD8"/>
    <w:rsid w:val="00741BAD"/>
    <w:rsid w:val="00744288"/>
    <w:rsid w:val="00754433"/>
    <w:rsid w:val="007613CD"/>
    <w:rsid w:val="0076156F"/>
    <w:rsid w:val="00762458"/>
    <w:rsid w:val="0076400C"/>
    <w:rsid w:val="00767B16"/>
    <w:rsid w:val="00781713"/>
    <w:rsid w:val="00782C47"/>
    <w:rsid w:val="00783167"/>
    <w:rsid w:val="00783AF1"/>
    <w:rsid w:val="00785B12"/>
    <w:rsid w:val="007921D5"/>
    <w:rsid w:val="007955EF"/>
    <w:rsid w:val="00797532"/>
    <w:rsid w:val="007A7F8C"/>
    <w:rsid w:val="007B32A7"/>
    <w:rsid w:val="007B7DA2"/>
    <w:rsid w:val="007C151C"/>
    <w:rsid w:val="007C18BA"/>
    <w:rsid w:val="007C79C9"/>
    <w:rsid w:val="007C79F9"/>
    <w:rsid w:val="007D0D3E"/>
    <w:rsid w:val="007D2215"/>
    <w:rsid w:val="007D3451"/>
    <w:rsid w:val="007E0165"/>
    <w:rsid w:val="007F429B"/>
    <w:rsid w:val="00801E74"/>
    <w:rsid w:val="00815650"/>
    <w:rsid w:val="008167F7"/>
    <w:rsid w:val="00821B6E"/>
    <w:rsid w:val="00823DED"/>
    <w:rsid w:val="008245F3"/>
    <w:rsid w:val="00825171"/>
    <w:rsid w:val="00825E7F"/>
    <w:rsid w:val="00827C98"/>
    <w:rsid w:val="00840772"/>
    <w:rsid w:val="008457A6"/>
    <w:rsid w:val="008471C0"/>
    <w:rsid w:val="0084799B"/>
    <w:rsid w:val="008508A8"/>
    <w:rsid w:val="00854DC2"/>
    <w:rsid w:val="00854DE0"/>
    <w:rsid w:val="00861927"/>
    <w:rsid w:val="00861DD3"/>
    <w:rsid w:val="008708ED"/>
    <w:rsid w:val="00877E73"/>
    <w:rsid w:val="00881682"/>
    <w:rsid w:val="008847AD"/>
    <w:rsid w:val="008978E2"/>
    <w:rsid w:val="008A232E"/>
    <w:rsid w:val="008B147D"/>
    <w:rsid w:val="008C4988"/>
    <w:rsid w:val="008C75BD"/>
    <w:rsid w:val="008D4629"/>
    <w:rsid w:val="008D5829"/>
    <w:rsid w:val="008E2259"/>
    <w:rsid w:val="008E407D"/>
    <w:rsid w:val="008E5647"/>
    <w:rsid w:val="008F11DF"/>
    <w:rsid w:val="008F2835"/>
    <w:rsid w:val="008F39BB"/>
    <w:rsid w:val="008F7357"/>
    <w:rsid w:val="00901643"/>
    <w:rsid w:val="00902787"/>
    <w:rsid w:val="00902C0C"/>
    <w:rsid w:val="009155C3"/>
    <w:rsid w:val="00916F4B"/>
    <w:rsid w:val="00917085"/>
    <w:rsid w:val="00917259"/>
    <w:rsid w:val="00921D58"/>
    <w:rsid w:val="009305E0"/>
    <w:rsid w:val="00933771"/>
    <w:rsid w:val="009359A3"/>
    <w:rsid w:val="009369F7"/>
    <w:rsid w:val="0093719D"/>
    <w:rsid w:val="00940ABC"/>
    <w:rsid w:val="009421C4"/>
    <w:rsid w:val="00944ECF"/>
    <w:rsid w:val="0094628A"/>
    <w:rsid w:val="00946D4B"/>
    <w:rsid w:val="00947320"/>
    <w:rsid w:val="00956E03"/>
    <w:rsid w:val="00972E39"/>
    <w:rsid w:val="00980BAA"/>
    <w:rsid w:val="00982E6C"/>
    <w:rsid w:val="009932F0"/>
    <w:rsid w:val="00994EF5"/>
    <w:rsid w:val="0099665B"/>
    <w:rsid w:val="00996D24"/>
    <w:rsid w:val="009A343C"/>
    <w:rsid w:val="009A6288"/>
    <w:rsid w:val="009A6DA6"/>
    <w:rsid w:val="009B2CC2"/>
    <w:rsid w:val="009B7B57"/>
    <w:rsid w:val="009D1A24"/>
    <w:rsid w:val="009D57E2"/>
    <w:rsid w:val="009D641A"/>
    <w:rsid w:val="009E4226"/>
    <w:rsid w:val="009F15FF"/>
    <w:rsid w:val="00A02851"/>
    <w:rsid w:val="00A031A8"/>
    <w:rsid w:val="00A03ECC"/>
    <w:rsid w:val="00A0480B"/>
    <w:rsid w:val="00A049F3"/>
    <w:rsid w:val="00A04AF4"/>
    <w:rsid w:val="00A0754A"/>
    <w:rsid w:val="00A10179"/>
    <w:rsid w:val="00A12182"/>
    <w:rsid w:val="00A149FB"/>
    <w:rsid w:val="00A25483"/>
    <w:rsid w:val="00A2588C"/>
    <w:rsid w:val="00A31D32"/>
    <w:rsid w:val="00A34994"/>
    <w:rsid w:val="00A377DC"/>
    <w:rsid w:val="00A407BF"/>
    <w:rsid w:val="00A45B3F"/>
    <w:rsid w:val="00A45F4C"/>
    <w:rsid w:val="00A464E7"/>
    <w:rsid w:val="00A50E00"/>
    <w:rsid w:val="00A55759"/>
    <w:rsid w:val="00A56286"/>
    <w:rsid w:val="00A64887"/>
    <w:rsid w:val="00A64950"/>
    <w:rsid w:val="00A74015"/>
    <w:rsid w:val="00A751FE"/>
    <w:rsid w:val="00A81325"/>
    <w:rsid w:val="00A865B7"/>
    <w:rsid w:val="00A86F9C"/>
    <w:rsid w:val="00A91319"/>
    <w:rsid w:val="00A9165E"/>
    <w:rsid w:val="00A97523"/>
    <w:rsid w:val="00AA2032"/>
    <w:rsid w:val="00AA2886"/>
    <w:rsid w:val="00AB65FC"/>
    <w:rsid w:val="00AB7C2B"/>
    <w:rsid w:val="00AC04DE"/>
    <w:rsid w:val="00AC67B5"/>
    <w:rsid w:val="00AD18DA"/>
    <w:rsid w:val="00AD4A68"/>
    <w:rsid w:val="00AD4F21"/>
    <w:rsid w:val="00AE1A38"/>
    <w:rsid w:val="00AF1303"/>
    <w:rsid w:val="00AF1473"/>
    <w:rsid w:val="00AF26CF"/>
    <w:rsid w:val="00B02B2D"/>
    <w:rsid w:val="00B03278"/>
    <w:rsid w:val="00B03F84"/>
    <w:rsid w:val="00B10105"/>
    <w:rsid w:val="00B14ADB"/>
    <w:rsid w:val="00B14F63"/>
    <w:rsid w:val="00B178C7"/>
    <w:rsid w:val="00B2656B"/>
    <w:rsid w:val="00B458CF"/>
    <w:rsid w:val="00B505F3"/>
    <w:rsid w:val="00B5662D"/>
    <w:rsid w:val="00B61838"/>
    <w:rsid w:val="00B64D77"/>
    <w:rsid w:val="00B65310"/>
    <w:rsid w:val="00B7326E"/>
    <w:rsid w:val="00B748B2"/>
    <w:rsid w:val="00B7667E"/>
    <w:rsid w:val="00B82E72"/>
    <w:rsid w:val="00B8311E"/>
    <w:rsid w:val="00B83871"/>
    <w:rsid w:val="00B83A2F"/>
    <w:rsid w:val="00BA4DCA"/>
    <w:rsid w:val="00BA7BDA"/>
    <w:rsid w:val="00BB3713"/>
    <w:rsid w:val="00BB58D3"/>
    <w:rsid w:val="00BB5DFB"/>
    <w:rsid w:val="00BC2C69"/>
    <w:rsid w:val="00BC4651"/>
    <w:rsid w:val="00BC56BF"/>
    <w:rsid w:val="00BC700C"/>
    <w:rsid w:val="00BD0D41"/>
    <w:rsid w:val="00BD3E5B"/>
    <w:rsid w:val="00BD3F27"/>
    <w:rsid w:val="00BD6958"/>
    <w:rsid w:val="00BE6C72"/>
    <w:rsid w:val="00BF042C"/>
    <w:rsid w:val="00BF08C5"/>
    <w:rsid w:val="00BF1FF1"/>
    <w:rsid w:val="00C00A48"/>
    <w:rsid w:val="00C0386A"/>
    <w:rsid w:val="00C05173"/>
    <w:rsid w:val="00C15C7F"/>
    <w:rsid w:val="00C20B04"/>
    <w:rsid w:val="00C2286A"/>
    <w:rsid w:val="00C24C51"/>
    <w:rsid w:val="00C25135"/>
    <w:rsid w:val="00C342B8"/>
    <w:rsid w:val="00C34362"/>
    <w:rsid w:val="00C34FA2"/>
    <w:rsid w:val="00C402AA"/>
    <w:rsid w:val="00C41A61"/>
    <w:rsid w:val="00C460DD"/>
    <w:rsid w:val="00C52546"/>
    <w:rsid w:val="00C57B47"/>
    <w:rsid w:val="00C670A9"/>
    <w:rsid w:val="00C75454"/>
    <w:rsid w:val="00C8084E"/>
    <w:rsid w:val="00C81C18"/>
    <w:rsid w:val="00C81D4A"/>
    <w:rsid w:val="00C86F02"/>
    <w:rsid w:val="00C9313F"/>
    <w:rsid w:val="00C93BDF"/>
    <w:rsid w:val="00C979EC"/>
    <w:rsid w:val="00CA04B8"/>
    <w:rsid w:val="00CA32B1"/>
    <w:rsid w:val="00CA66FA"/>
    <w:rsid w:val="00CB1321"/>
    <w:rsid w:val="00CB2549"/>
    <w:rsid w:val="00CB40E9"/>
    <w:rsid w:val="00CB7E71"/>
    <w:rsid w:val="00CC505E"/>
    <w:rsid w:val="00CC6F93"/>
    <w:rsid w:val="00CD146C"/>
    <w:rsid w:val="00CE2B7B"/>
    <w:rsid w:val="00CE4417"/>
    <w:rsid w:val="00CE525F"/>
    <w:rsid w:val="00CF03E9"/>
    <w:rsid w:val="00CF1D85"/>
    <w:rsid w:val="00CF560B"/>
    <w:rsid w:val="00CF6FAB"/>
    <w:rsid w:val="00D010C9"/>
    <w:rsid w:val="00D02AE0"/>
    <w:rsid w:val="00D0629D"/>
    <w:rsid w:val="00D130DB"/>
    <w:rsid w:val="00D167AA"/>
    <w:rsid w:val="00D17C7E"/>
    <w:rsid w:val="00D20845"/>
    <w:rsid w:val="00D24DB1"/>
    <w:rsid w:val="00D25948"/>
    <w:rsid w:val="00D31070"/>
    <w:rsid w:val="00D34B46"/>
    <w:rsid w:val="00D41036"/>
    <w:rsid w:val="00D43031"/>
    <w:rsid w:val="00D50334"/>
    <w:rsid w:val="00D53750"/>
    <w:rsid w:val="00D53A14"/>
    <w:rsid w:val="00D62D96"/>
    <w:rsid w:val="00D63A8E"/>
    <w:rsid w:val="00D65CA8"/>
    <w:rsid w:val="00D66303"/>
    <w:rsid w:val="00D72A5F"/>
    <w:rsid w:val="00D73ADB"/>
    <w:rsid w:val="00D73F76"/>
    <w:rsid w:val="00D760ED"/>
    <w:rsid w:val="00D76554"/>
    <w:rsid w:val="00D8035C"/>
    <w:rsid w:val="00D84080"/>
    <w:rsid w:val="00D8547A"/>
    <w:rsid w:val="00D92CB3"/>
    <w:rsid w:val="00D92DAE"/>
    <w:rsid w:val="00D92F52"/>
    <w:rsid w:val="00D9387E"/>
    <w:rsid w:val="00D95168"/>
    <w:rsid w:val="00DA2792"/>
    <w:rsid w:val="00DA291E"/>
    <w:rsid w:val="00DA42A3"/>
    <w:rsid w:val="00DB0563"/>
    <w:rsid w:val="00DB4317"/>
    <w:rsid w:val="00DB50A4"/>
    <w:rsid w:val="00DC2565"/>
    <w:rsid w:val="00DC3866"/>
    <w:rsid w:val="00DC4041"/>
    <w:rsid w:val="00DC4439"/>
    <w:rsid w:val="00DD7320"/>
    <w:rsid w:val="00DD748A"/>
    <w:rsid w:val="00DE3EB8"/>
    <w:rsid w:val="00DE4D99"/>
    <w:rsid w:val="00DF424E"/>
    <w:rsid w:val="00DF6B91"/>
    <w:rsid w:val="00E0016B"/>
    <w:rsid w:val="00E01CBC"/>
    <w:rsid w:val="00E0408B"/>
    <w:rsid w:val="00E07287"/>
    <w:rsid w:val="00E0799F"/>
    <w:rsid w:val="00E1226B"/>
    <w:rsid w:val="00E1258F"/>
    <w:rsid w:val="00E12634"/>
    <w:rsid w:val="00E16600"/>
    <w:rsid w:val="00E16D3A"/>
    <w:rsid w:val="00E27402"/>
    <w:rsid w:val="00E30D1B"/>
    <w:rsid w:val="00E41806"/>
    <w:rsid w:val="00E41A97"/>
    <w:rsid w:val="00E4336C"/>
    <w:rsid w:val="00E4514B"/>
    <w:rsid w:val="00E46265"/>
    <w:rsid w:val="00E50FC8"/>
    <w:rsid w:val="00E52276"/>
    <w:rsid w:val="00E6280A"/>
    <w:rsid w:val="00E64F3D"/>
    <w:rsid w:val="00E657E2"/>
    <w:rsid w:val="00E830F8"/>
    <w:rsid w:val="00E844A5"/>
    <w:rsid w:val="00E86AE3"/>
    <w:rsid w:val="00E8700E"/>
    <w:rsid w:val="00EA45EF"/>
    <w:rsid w:val="00EA479B"/>
    <w:rsid w:val="00EB4D45"/>
    <w:rsid w:val="00EC206D"/>
    <w:rsid w:val="00ED104C"/>
    <w:rsid w:val="00ED1458"/>
    <w:rsid w:val="00EF6B04"/>
    <w:rsid w:val="00F022F4"/>
    <w:rsid w:val="00F0517E"/>
    <w:rsid w:val="00F07385"/>
    <w:rsid w:val="00F108E5"/>
    <w:rsid w:val="00F1220B"/>
    <w:rsid w:val="00F1239E"/>
    <w:rsid w:val="00F14E62"/>
    <w:rsid w:val="00F216E2"/>
    <w:rsid w:val="00F21733"/>
    <w:rsid w:val="00F304E5"/>
    <w:rsid w:val="00F31360"/>
    <w:rsid w:val="00F31D01"/>
    <w:rsid w:val="00F32CFF"/>
    <w:rsid w:val="00F3566A"/>
    <w:rsid w:val="00F36B10"/>
    <w:rsid w:val="00F43F93"/>
    <w:rsid w:val="00F5594A"/>
    <w:rsid w:val="00F6254A"/>
    <w:rsid w:val="00F70D2A"/>
    <w:rsid w:val="00F711CB"/>
    <w:rsid w:val="00F71DD0"/>
    <w:rsid w:val="00F72D2A"/>
    <w:rsid w:val="00F7578D"/>
    <w:rsid w:val="00F76390"/>
    <w:rsid w:val="00F80B33"/>
    <w:rsid w:val="00F812FF"/>
    <w:rsid w:val="00F9186A"/>
    <w:rsid w:val="00F95482"/>
    <w:rsid w:val="00F96372"/>
    <w:rsid w:val="00FA0DDE"/>
    <w:rsid w:val="00FA6FCA"/>
    <w:rsid w:val="00FB1078"/>
    <w:rsid w:val="00FB4454"/>
    <w:rsid w:val="00FB5C3E"/>
    <w:rsid w:val="00FB7156"/>
    <w:rsid w:val="00FD6102"/>
    <w:rsid w:val="00FE1ACF"/>
    <w:rsid w:val="00FE27CF"/>
    <w:rsid w:val="00FE3CEA"/>
    <w:rsid w:val="00FE44A1"/>
    <w:rsid w:val="00FF0E30"/>
    <w:rsid w:val="00FF1575"/>
    <w:rsid w:val="00FF58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E0CE7"/>
  <w15:chartTrackingRefBased/>
  <w15:docId w15:val="{C355C464-7FBD-4463-A058-8343157D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259"/>
  </w:style>
  <w:style w:type="paragraph" w:styleId="Overskrift1">
    <w:name w:val="heading 1"/>
    <w:basedOn w:val="Normal"/>
    <w:next w:val="Normal"/>
    <w:link w:val="Overskrift1Tegn"/>
    <w:qFormat/>
    <w:rsid w:val="008E2259"/>
    <w:pPr>
      <w:keepNext/>
      <w:spacing w:before="240" w:after="60" w:line="288" w:lineRule="auto"/>
      <w:jc w:val="both"/>
      <w:outlineLvl w:val="0"/>
    </w:pPr>
    <w:rPr>
      <w:rFonts w:ascii="Arial" w:eastAsia="Times New Roman" w:hAnsi="Arial" w:cs="Times New Roman"/>
      <w:b/>
      <w:kern w:val="28"/>
      <w:sz w:val="28"/>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E2259"/>
    <w:rPr>
      <w:rFonts w:ascii="Arial" w:eastAsia="Times New Roman" w:hAnsi="Arial" w:cs="Times New Roman"/>
      <w:b/>
      <w:kern w:val="28"/>
      <w:sz w:val="28"/>
      <w:szCs w:val="20"/>
      <w:lang w:eastAsia="da-DK"/>
    </w:rPr>
  </w:style>
  <w:style w:type="character" w:styleId="Hyperlink">
    <w:name w:val="Hyperlink"/>
    <w:basedOn w:val="Standardskrifttypeiafsnit"/>
    <w:unhideWhenUsed/>
    <w:rsid w:val="008E2259"/>
    <w:rPr>
      <w:color w:val="0563C1" w:themeColor="hyperlink"/>
      <w:u w:val="single"/>
    </w:rPr>
  </w:style>
  <w:style w:type="character" w:styleId="Kommentarhenvisning">
    <w:name w:val="annotation reference"/>
    <w:basedOn w:val="Standardskrifttypeiafsnit"/>
    <w:uiPriority w:val="99"/>
    <w:unhideWhenUsed/>
    <w:rsid w:val="008E2259"/>
    <w:rPr>
      <w:sz w:val="16"/>
      <w:szCs w:val="16"/>
    </w:rPr>
  </w:style>
  <w:style w:type="paragraph" w:styleId="Kommentartekst">
    <w:name w:val="annotation text"/>
    <w:basedOn w:val="Normal"/>
    <w:link w:val="KommentartekstTegn"/>
    <w:uiPriority w:val="99"/>
    <w:unhideWhenUsed/>
    <w:rsid w:val="008E2259"/>
    <w:pPr>
      <w:spacing w:line="240" w:lineRule="auto"/>
    </w:pPr>
    <w:rPr>
      <w:sz w:val="20"/>
      <w:szCs w:val="20"/>
    </w:rPr>
  </w:style>
  <w:style w:type="character" w:customStyle="1" w:styleId="KommentartekstTegn">
    <w:name w:val="Kommentartekst Tegn"/>
    <w:basedOn w:val="Standardskrifttypeiafsnit"/>
    <w:link w:val="Kommentartekst"/>
    <w:uiPriority w:val="99"/>
    <w:rsid w:val="008E2259"/>
    <w:rPr>
      <w:sz w:val="20"/>
      <w:szCs w:val="20"/>
    </w:rPr>
  </w:style>
  <w:style w:type="paragraph" w:customStyle="1" w:styleId="OverskriftJ3alt1">
    <w:name w:val="OverskriftJ3 (alt+1)"/>
    <w:basedOn w:val="Normal"/>
    <w:autoRedefine/>
    <w:rsid w:val="00825171"/>
    <w:pPr>
      <w:spacing w:after="200" w:line="240" w:lineRule="auto"/>
      <w:jc w:val="both"/>
    </w:pPr>
    <w:rPr>
      <w:rFonts w:ascii="Avenir Next LT Pro" w:eastAsia="Times New Roman" w:hAnsi="Avenir Next LT Pro" w:cs="Times New Roman"/>
      <w:b/>
      <w:sz w:val="24"/>
      <w:szCs w:val="24"/>
      <w:lang w:eastAsia="da-DK"/>
    </w:rPr>
  </w:style>
  <w:style w:type="paragraph" w:customStyle="1" w:styleId="11alt2">
    <w:name w:val="1.1. (alt+2)"/>
    <w:basedOn w:val="Normal"/>
    <w:rsid w:val="008E2259"/>
    <w:pPr>
      <w:numPr>
        <w:ilvl w:val="1"/>
        <w:numId w:val="1"/>
      </w:numPr>
      <w:spacing w:before="240" w:after="120" w:line="288" w:lineRule="auto"/>
      <w:jc w:val="both"/>
    </w:pPr>
    <w:rPr>
      <w:rFonts w:ascii="Calibri" w:eastAsia="Times New Roman" w:hAnsi="Calibri" w:cs="Times New Roman"/>
      <w:szCs w:val="20"/>
      <w:lang w:eastAsia="da-DK"/>
    </w:rPr>
  </w:style>
  <w:style w:type="paragraph" w:customStyle="1" w:styleId="111alt3">
    <w:name w:val="1.1.1. (alt+3)"/>
    <w:basedOn w:val="Normal"/>
    <w:link w:val="111alt3Tegn"/>
    <w:rsid w:val="008E2259"/>
    <w:pPr>
      <w:numPr>
        <w:ilvl w:val="2"/>
        <w:numId w:val="1"/>
      </w:numPr>
      <w:spacing w:before="240" w:after="120" w:line="288" w:lineRule="auto"/>
      <w:jc w:val="both"/>
    </w:pPr>
    <w:rPr>
      <w:rFonts w:ascii="Calibri" w:eastAsia="Times New Roman" w:hAnsi="Calibri" w:cs="Times New Roman"/>
      <w:szCs w:val="20"/>
      <w:lang w:eastAsia="da-DK"/>
    </w:rPr>
  </w:style>
  <w:style w:type="paragraph" w:customStyle="1" w:styleId="1111alt8">
    <w:name w:val="1.1.1.1. (alt+8)"/>
    <w:basedOn w:val="Normal"/>
    <w:rsid w:val="008E2259"/>
    <w:pPr>
      <w:numPr>
        <w:ilvl w:val="3"/>
        <w:numId w:val="1"/>
      </w:numPr>
      <w:spacing w:before="240" w:after="120" w:line="288" w:lineRule="auto"/>
      <w:jc w:val="both"/>
    </w:pPr>
    <w:rPr>
      <w:rFonts w:ascii="Calibri" w:eastAsia="Times New Roman" w:hAnsi="Calibri" w:cs="Times New Roman"/>
      <w:szCs w:val="20"/>
      <w:lang w:eastAsia="da-DK"/>
    </w:rPr>
  </w:style>
  <w:style w:type="paragraph" w:styleId="Kommentaremne">
    <w:name w:val="annotation subject"/>
    <w:basedOn w:val="Kommentartekst"/>
    <w:next w:val="Kommentartekst"/>
    <w:link w:val="KommentaremneTegn"/>
    <w:uiPriority w:val="99"/>
    <w:semiHidden/>
    <w:unhideWhenUsed/>
    <w:rsid w:val="004208E2"/>
    <w:rPr>
      <w:b/>
      <w:bCs/>
    </w:rPr>
  </w:style>
  <w:style w:type="character" w:customStyle="1" w:styleId="KommentaremneTegn">
    <w:name w:val="Kommentaremne Tegn"/>
    <w:basedOn w:val="KommentartekstTegn"/>
    <w:link w:val="Kommentaremne"/>
    <w:uiPriority w:val="99"/>
    <w:semiHidden/>
    <w:rsid w:val="004208E2"/>
    <w:rPr>
      <w:b/>
      <w:bCs/>
      <w:sz w:val="20"/>
      <w:szCs w:val="20"/>
    </w:rPr>
  </w:style>
  <w:style w:type="character" w:customStyle="1" w:styleId="111alt3Tegn">
    <w:name w:val="1.1.1. (alt+3) Tegn"/>
    <w:link w:val="111alt3"/>
    <w:rsid w:val="00767B16"/>
    <w:rPr>
      <w:rFonts w:ascii="Calibri" w:eastAsia="Times New Roman" w:hAnsi="Calibri" w:cs="Times New Roman"/>
      <w:szCs w:val="20"/>
      <w:lang w:eastAsia="da-DK"/>
    </w:rPr>
  </w:style>
  <w:style w:type="character" w:styleId="Ulstomtale">
    <w:name w:val="Unresolved Mention"/>
    <w:basedOn w:val="Standardskrifttypeiafsnit"/>
    <w:uiPriority w:val="99"/>
    <w:semiHidden/>
    <w:unhideWhenUsed/>
    <w:rsid w:val="003E6B9D"/>
    <w:rPr>
      <w:color w:val="605E5C"/>
      <w:shd w:val="clear" w:color="auto" w:fill="E1DFDD"/>
    </w:rPr>
  </w:style>
  <w:style w:type="paragraph" w:styleId="Korrektur">
    <w:name w:val="Revision"/>
    <w:hidden/>
    <w:uiPriority w:val="99"/>
    <w:semiHidden/>
    <w:rsid w:val="003A4DFF"/>
    <w:pPr>
      <w:spacing w:after="0" w:line="240" w:lineRule="auto"/>
    </w:pPr>
  </w:style>
  <w:style w:type="paragraph" w:styleId="Sidehoved">
    <w:name w:val="header"/>
    <w:basedOn w:val="Normal"/>
    <w:link w:val="SidehovedTegn"/>
    <w:uiPriority w:val="99"/>
    <w:unhideWhenUsed/>
    <w:rsid w:val="00854DC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54DC2"/>
  </w:style>
  <w:style w:type="paragraph" w:styleId="Sidefod">
    <w:name w:val="footer"/>
    <w:basedOn w:val="Normal"/>
    <w:link w:val="SidefodTegn"/>
    <w:uiPriority w:val="99"/>
    <w:unhideWhenUsed/>
    <w:rsid w:val="00854DC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54DC2"/>
  </w:style>
  <w:style w:type="table" w:styleId="Tabel-Gitter">
    <w:name w:val="Table Grid"/>
    <w:basedOn w:val="Tabel-Normal"/>
    <w:uiPriority w:val="39"/>
    <w:rsid w:val="00F0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92612">
      <w:bodyDiv w:val="1"/>
      <w:marLeft w:val="0"/>
      <w:marRight w:val="0"/>
      <w:marTop w:val="0"/>
      <w:marBottom w:val="0"/>
      <w:divBdr>
        <w:top w:val="none" w:sz="0" w:space="0" w:color="auto"/>
        <w:left w:val="none" w:sz="0" w:space="0" w:color="auto"/>
        <w:bottom w:val="none" w:sz="0" w:space="0" w:color="auto"/>
        <w:right w:val="none" w:sz="0" w:space="0" w:color="auto"/>
      </w:divBdr>
    </w:div>
    <w:div w:id="1439325152">
      <w:bodyDiv w:val="1"/>
      <w:marLeft w:val="0"/>
      <w:marRight w:val="0"/>
      <w:marTop w:val="0"/>
      <w:marBottom w:val="0"/>
      <w:divBdr>
        <w:top w:val="none" w:sz="0" w:space="0" w:color="auto"/>
        <w:left w:val="none" w:sz="0" w:space="0" w:color="auto"/>
        <w:bottom w:val="none" w:sz="0" w:space="0" w:color="auto"/>
        <w:right w:val="none" w:sz="0" w:space="0" w:color="auto"/>
      </w:divBdr>
    </w:div>
    <w:div w:id="17991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tilsynet.dk/borger/hvad-er-dine-rettighed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tatilsynet.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39C9C628925914784D52CBF788A3E24" ma:contentTypeVersion="19" ma:contentTypeDescription="Opret et nyt dokument." ma:contentTypeScope="" ma:versionID="51d722d16df5bbb6e647f8417789dabc">
  <xsd:schema xmlns:xsd="http://www.w3.org/2001/XMLSchema" xmlns:xs="http://www.w3.org/2001/XMLSchema" xmlns:p="http://schemas.microsoft.com/office/2006/metadata/properties" xmlns:ns2="b543af4c-db40-44d3-9eea-8ef5fc2fd706" xmlns:ns3="6cbfc649-0545-43cf-929e-150f880045c6" targetNamespace="http://schemas.microsoft.com/office/2006/metadata/properties" ma:root="true" ma:fieldsID="453f9b6bf100c0212325238325144f35" ns2:_="" ns3:_="">
    <xsd:import namespace="b543af4c-db40-44d3-9eea-8ef5fc2fd706"/>
    <xsd:import namespace="6cbfc649-0545-43cf-929e-150f880045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3af4c-db40-44d3-9eea-8ef5fc2fd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0c0fb87b-caf2-4492-a8cb-ec515077b0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fc649-0545-43cf-929e-150f880045c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b769e7c-0749-43c4-83a9-8421274fa14d}" ma:internalName="TaxCatchAll" ma:showField="CatchAllData" ma:web="6cbfc649-0545-43cf-929e-150f88004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bfc649-0545-43cf-929e-150f880045c6" xsi:nil="true"/>
    <lcf76f155ced4ddcb4097134ff3c332f xmlns="b543af4c-db40-44d3-9eea-8ef5fc2fd7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C2B88-4B13-49D7-AB45-5003AAF789CE}">
  <ds:schemaRefs>
    <ds:schemaRef ds:uri="http://schemas.openxmlformats.org/officeDocument/2006/bibliography"/>
  </ds:schemaRefs>
</ds:datastoreItem>
</file>

<file path=customXml/itemProps2.xml><?xml version="1.0" encoding="utf-8"?>
<ds:datastoreItem xmlns:ds="http://schemas.openxmlformats.org/officeDocument/2006/customXml" ds:itemID="{F2076FEE-4A39-418F-AB7C-C1DA377AE1A4}"/>
</file>

<file path=customXml/itemProps3.xml><?xml version="1.0" encoding="utf-8"?>
<ds:datastoreItem xmlns:ds="http://schemas.openxmlformats.org/officeDocument/2006/customXml" ds:itemID="{90BC08E7-6BD4-4572-A65D-93EAFAE76A78}">
  <ds:schemaRefs>
    <ds:schemaRef ds:uri="http://schemas.microsoft.com/office/2006/metadata/properties"/>
    <ds:schemaRef ds:uri="http://schemas.microsoft.com/office/infopath/2007/PartnerControls"/>
    <ds:schemaRef ds:uri="adb98287-2894-4ead-9d0b-7f04e7a11cfb"/>
  </ds:schemaRefs>
</ds:datastoreItem>
</file>

<file path=customXml/itemProps4.xml><?xml version="1.0" encoding="utf-8"?>
<ds:datastoreItem xmlns:ds="http://schemas.openxmlformats.org/officeDocument/2006/customXml" ds:itemID="{407DE11C-150E-4A11-B762-DB649A434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2405</Words>
  <Characters>14672</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Graff Merkel</dc:creator>
  <cp:keywords/>
  <dc:description/>
  <cp:lastModifiedBy>Mette Marie Møller</cp:lastModifiedBy>
  <cp:revision>2</cp:revision>
  <dcterms:created xsi:type="dcterms:W3CDTF">2025-04-29T14:51:00Z</dcterms:created>
  <dcterms:modified xsi:type="dcterms:W3CDTF">2025-04-29T14:51:00Z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0x010100739C9C628925914784D52CBF788A3E24</vt:lpwstr>
  </property>
</Properties>
</file>