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2381"/>
      </w:tblGrid>
      <w:tr w:rsidR="006D52AE" w:rsidRPr="00A044BC" w14:paraId="5F667D3C" w14:textId="77777777" w:rsidTr="00D467E8">
        <w:trPr>
          <w:trHeight w:val="797"/>
        </w:trPr>
        <w:tc>
          <w:tcPr>
            <w:tcW w:w="7541" w:type="dxa"/>
            <w:tcBorders>
              <w:bottom w:val="nil"/>
            </w:tcBorders>
            <w:tcMar>
              <w:bottom w:w="567" w:type="dxa"/>
            </w:tcMar>
          </w:tcPr>
          <w:p w14:paraId="42AD825D" w14:textId="77777777" w:rsidR="006D52AE" w:rsidRPr="00A044BC" w:rsidRDefault="006D52AE" w:rsidP="00F82073"/>
        </w:tc>
        <w:tc>
          <w:tcPr>
            <w:tcW w:w="2381" w:type="dxa"/>
            <w:tcBorders>
              <w:bottom w:val="nil"/>
            </w:tcBorders>
            <w:tcMar>
              <w:left w:w="397" w:type="dxa"/>
            </w:tcMar>
          </w:tcPr>
          <w:p w14:paraId="156F06D9" w14:textId="77777777" w:rsidR="006D52AE" w:rsidRPr="00A044BC" w:rsidRDefault="006D52AE" w:rsidP="009E7816"/>
        </w:tc>
      </w:tr>
      <w:tr w:rsidR="006D52AE" w:rsidRPr="00A044BC" w14:paraId="7BBBECF9" w14:textId="77777777" w:rsidTr="00D467E8">
        <w:trPr>
          <w:trHeight w:val="368"/>
        </w:trPr>
        <w:tc>
          <w:tcPr>
            <w:tcW w:w="7541" w:type="dxa"/>
            <w:tcBorders>
              <w:top w:val="nil"/>
              <w:bottom w:val="single" w:sz="4" w:space="0" w:color="auto"/>
            </w:tcBorders>
            <w:tcMar>
              <w:bottom w:w="198" w:type="dxa"/>
            </w:tcMar>
          </w:tcPr>
          <w:p w14:paraId="79DF4ECB" w14:textId="77777777" w:rsidR="00D467E8" w:rsidRPr="00D467E8" w:rsidRDefault="009A0297" w:rsidP="009A0297">
            <w:pPr>
              <w:pStyle w:val="Overskrift2"/>
            </w:pPr>
            <w:r w:rsidRPr="009A0297">
              <w:t>Retningslinjer for genåbning af dagtilbud</w:t>
            </w: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397" w:type="dxa"/>
            </w:tcMar>
          </w:tcPr>
          <w:p w14:paraId="06DEC673" w14:textId="77777777" w:rsidR="006D52AE" w:rsidRPr="00A044BC" w:rsidRDefault="006D52AE" w:rsidP="006D52AE">
            <w:pPr>
              <w:rPr>
                <w:rFonts w:ascii="Arial" w:hAnsi="Arial" w:cs="Arial"/>
                <w:bCs/>
                <w:sz w:val="26"/>
                <w:szCs w:val="32"/>
              </w:rPr>
            </w:pPr>
          </w:p>
          <w:p w14:paraId="2B6FD144" w14:textId="77777777" w:rsidR="006D52AE" w:rsidRPr="00A044BC" w:rsidRDefault="007E14ED" w:rsidP="00B4007E">
            <w:pPr>
              <w:pStyle w:val="Template-Dato"/>
            </w:pPr>
            <w:r>
              <w:t>6</w:t>
            </w:r>
            <w:r w:rsidR="005A76BD">
              <w:t xml:space="preserve">. </w:t>
            </w:r>
            <w:r w:rsidR="00B4007E">
              <w:t>april</w:t>
            </w:r>
            <w:r w:rsidR="00AD268C">
              <w:t xml:space="preserve"> 2020</w:t>
            </w:r>
          </w:p>
        </w:tc>
      </w:tr>
      <w:tr w:rsidR="006D52AE" w:rsidRPr="00A044BC" w14:paraId="54C95CAB" w14:textId="77777777" w:rsidTr="00D467E8">
        <w:trPr>
          <w:trHeight w:val="200"/>
        </w:trPr>
        <w:tc>
          <w:tcPr>
            <w:tcW w:w="7541" w:type="dxa"/>
            <w:tcBorders>
              <w:top w:val="single" w:sz="4" w:space="0" w:color="auto"/>
              <w:bottom w:val="nil"/>
            </w:tcBorders>
          </w:tcPr>
          <w:p w14:paraId="737F1366" w14:textId="77777777" w:rsidR="006D52AE" w:rsidRPr="00A044BC" w:rsidRDefault="006D52AE" w:rsidP="001D6F5B">
            <w:pPr>
              <w:pStyle w:val="Notatkildeangivelse"/>
              <w:spacing w:line="140" w:lineRule="atLeast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397" w:type="dxa"/>
            </w:tcMar>
          </w:tcPr>
          <w:p w14:paraId="6D183580" w14:textId="77777777" w:rsidR="006D52AE" w:rsidRPr="00A044BC" w:rsidRDefault="006D52AE" w:rsidP="001D6F5B">
            <w:pPr>
              <w:pStyle w:val="Notatkildeangivelse"/>
              <w:spacing w:line="140" w:lineRule="atLeast"/>
              <w:rPr>
                <w:sz w:val="10"/>
                <w:szCs w:val="10"/>
              </w:rPr>
            </w:pPr>
          </w:p>
        </w:tc>
      </w:tr>
    </w:tbl>
    <w:p w14:paraId="4BF4FEFC" w14:textId="77777777" w:rsidR="006D78D6" w:rsidRDefault="006D78D6" w:rsidP="006D78D6">
      <w:pPr>
        <w:pStyle w:val="Brdtekst"/>
        <w:jc w:val="both"/>
      </w:pPr>
      <w:r>
        <w:t xml:space="preserve">I tabel 1 beskrives de retningslinjer, der gør sig gældende for genåbning af </w:t>
      </w:r>
      <w:r w:rsidR="00E06223">
        <w:t>dagtilbud</w:t>
      </w:r>
      <w:r>
        <w:t xml:space="preserve">. Retningslinjer er udarbejdet med udgangspunkt i, hvordan genåbningen rent praktisk gribes an i forhold til at sikre, at de sundhedsfaglige anbefalinger efterleves, og at de skal kunne oversættes konkret og lokalt.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1"/>
        <w:gridCol w:w="5953"/>
      </w:tblGrid>
      <w:tr w:rsidR="009C2F44" w:rsidRPr="009C2F44" w14:paraId="074BE082" w14:textId="77777777" w:rsidTr="00652058"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6F4D9" w14:textId="77777777" w:rsidR="009C2F44" w:rsidRPr="009C2F44" w:rsidRDefault="009C2F44" w:rsidP="00772B11">
            <w:pPr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20"/>
                <w:szCs w:val="16"/>
              </w:rPr>
              <w:t xml:space="preserve">Tabel 1. Retningslinjer for genåbning af </w:t>
            </w:r>
            <w:r w:rsidR="00772B11">
              <w:rPr>
                <w:b/>
                <w:color w:val="000000"/>
                <w:sz w:val="20"/>
                <w:szCs w:val="16"/>
              </w:rPr>
              <w:t>dagtilbud</w:t>
            </w:r>
          </w:p>
        </w:tc>
      </w:tr>
      <w:tr w:rsidR="009C2F44" w:rsidRPr="009C2F44" w14:paraId="277610DC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8D22" w14:textId="77777777" w:rsidR="009C2F44" w:rsidRPr="009C2F44" w:rsidRDefault="00772B11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</w:t>
            </w:r>
            <w:r w:rsidR="009C2F44">
              <w:rPr>
                <w:b/>
                <w:color w:val="000000"/>
                <w:sz w:val="16"/>
                <w:szCs w:val="16"/>
              </w:rPr>
              <w:t>rupper omfattet af genåbning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03C8" w14:textId="77777777" w:rsidR="009C2F44" w:rsidRDefault="00772B11" w:rsidP="007648C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Alle børn opskrevet i dagtilbud</w:t>
            </w:r>
            <w:r w:rsidR="00413545">
              <w:rPr>
                <w:color w:val="000000"/>
                <w:sz w:val="16"/>
                <w:szCs w:val="16"/>
              </w:rPr>
              <w:t>, obligatoriske tilbud</w:t>
            </w:r>
            <w:r>
              <w:rPr>
                <w:color w:val="000000"/>
                <w:sz w:val="16"/>
                <w:szCs w:val="16"/>
              </w:rPr>
              <w:t xml:space="preserve"> og pasningsordninger</w:t>
            </w:r>
          </w:p>
          <w:p w14:paraId="4094CC80" w14:textId="77777777" w:rsidR="002E13B3" w:rsidRPr="009C2F44" w:rsidRDefault="002E13B3" w:rsidP="007648C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C2F44" w:rsidRPr="009C2F44" w14:paraId="036F1EA9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0E6" w14:textId="77777777" w:rsidR="001C27F4" w:rsidRDefault="009C2F44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16"/>
                <w:szCs w:val="16"/>
              </w:rPr>
              <w:t xml:space="preserve">Tidspunkt for </w:t>
            </w:r>
          </w:p>
          <w:p w14:paraId="5AD0C49C" w14:textId="77777777" w:rsidR="009C2F44" w:rsidRPr="009C2F44" w:rsidRDefault="0004010D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16"/>
                <w:szCs w:val="16"/>
              </w:rPr>
              <w:t>G</w:t>
            </w:r>
            <w:r w:rsidR="009C2F44" w:rsidRPr="009C2F44">
              <w:rPr>
                <w:b/>
                <w:color w:val="000000"/>
                <w:sz w:val="16"/>
                <w:szCs w:val="16"/>
              </w:rPr>
              <w:t>enåbning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4A8" w14:textId="77777777" w:rsidR="009C2F44" w:rsidRPr="009C2F44" w:rsidRDefault="009C2F44" w:rsidP="007648C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C2F44">
              <w:rPr>
                <w:color w:val="000000"/>
                <w:sz w:val="16"/>
                <w:szCs w:val="16"/>
              </w:rPr>
              <w:t>Genåbning sker</w:t>
            </w:r>
            <w:r w:rsidR="004A2932">
              <w:rPr>
                <w:color w:val="000000"/>
                <w:sz w:val="16"/>
                <w:szCs w:val="16"/>
              </w:rPr>
              <w:t xml:space="preserve"> fra den 15. april, når kommunalbestyrelsen ud fra Sundhedsmyndighedernes retningslinjer vurderer, at ophold for</w:t>
            </w:r>
            <w:bookmarkStart w:id="0" w:name="_GoBack"/>
            <w:bookmarkEnd w:id="0"/>
            <w:r w:rsidR="004A2932">
              <w:rPr>
                <w:color w:val="000000"/>
                <w:sz w:val="16"/>
                <w:szCs w:val="16"/>
              </w:rPr>
              <w:t xml:space="preserve"> børnene i det enkelte tilbud er sundhedsmæssigt forsvarligt.</w:t>
            </w:r>
          </w:p>
        </w:tc>
      </w:tr>
      <w:tr w:rsidR="009C2F44" w:rsidRPr="009C2F44" w14:paraId="710D38E7" w14:textId="77777777" w:rsidTr="001C27F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F3C3" w14:textId="77777777" w:rsidR="009C2F44" w:rsidRPr="009C2F44" w:rsidRDefault="005463DB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Tilbud </w:t>
            </w:r>
            <w:r w:rsidR="009C2F44">
              <w:rPr>
                <w:b/>
                <w:color w:val="000000"/>
                <w:sz w:val="16"/>
                <w:szCs w:val="16"/>
              </w:rPr>
              <w:t>omfattet af genåbning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6CC9" w14:textId="77777777" w:rsidR="009C2F44" w:rsidRPr="002418C8" w:rsidRDefault="00772B11" w:rsidP="007648C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2418C8">
              <w:rPr>
                <w:color w:val="000000"/>
                <w:sz w:val="16"/>
                <w:szCs w:val="16"/>
              </w:rPr>
              <w:t>Kommunale, selvejende og udliciterede daginstitutioner, puljeordninger, privatinstitutioner</w:t>
            </w:r>
            <w:r w:rsidR="00D725BA" w:rsidRPr="002418C8">
              <w:rPr>
                <w:color w:val="000000"/>
                <w:sz w:val="16"/>
                <w:szCs w:val="16"/>
              </w:rPr>
              <w:t xml:space="preserve">, </w:t>
            </w:r>
            <w:r w:rsidR="005463DB" w:rsidRPr="002418C8">
              <w:rPr>
                <w:color w:val="000000"/>
                <w:sz w:val="16"/>
                <w:szCs w:val="16"/>
              </w:rPr>
              <w:t xml:space="preserve">kommunal og privat dagpleje, </w:t>
            </w:r>
            <w:r w:rsidR="00D725BA" w:rsidRPr="002418C8">
              <w:rPr>
                <w:color w:val="000000"/>
                <w:sz w:val="16"/>
                <w:szCs w:val="16"/>
              </w:rPr>
              <w:t>obligatoriske tilbud</w:t>
            </w:r>
            <w:r w:rsidRPr="002418C8">
              <w:rPr>
                <w:color w:val="000000"/>
                <w:sz w:val="16"/>
                <w:szCs w:val="16"/>
              </w:rPr>
              <w:t xml:space="preserve"> og private pasningsordninger</w:t>
            </w:r>
            <w:r w:rsidR="00413545" w:rsidRPr="002418C8">
              <w:rPr>
                <w:color w:val="000000"/>
                <w:sz w:val="16"/>
                <w:szCs w:val="16"/>
              </w:rPr>
              <w:t xml:space="preserve"> (Nedenfor anvendes udtrykket dagtilbud</w:t>
            </w:r>
            <w:r w:rsidR="001947A6" w:rsidRPr="002418C8">
              <w:rPr>
                <w:color w:val="000000"/>
                <w:sz w:val="16"/>
                <w:szCs w:val="16"/>
              </w:rPr>
              <w:t xml:space="preserve"> for tilbud på 0-5 årsområdet,</w:t>
            </w:r>
            <w:r w:rsidR="00413545" w:rsidRPr="002418C8">
              <w:rPr>
                <w:color w:val="000000"/>
                <w:sz w:val="16"/>
                <w:szCs w:val="16"/>
              </w:rPr>
              <w:t xml:space="preserve"> kun hvis der er særlige forhold nævnes andre typer af tilbud)</w:t>
            </w:r>
          </w:p>
        </w:tc>
      </w:tr>
      <w:tr w:rsidR="009C2F44" w:rsidRPr="009C2F44" w14:paraId="57536C11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59F1" w14:textId="77777777" w:rsidR="009C2F44" w:rsidRPr="009C2F44" w:rsidRDefault="009C2F44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16"/>
                <w:szCs w:val="16"/>
              </w:rPr>
              <w:t>Omfang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4B31" w14:textId="77777777" w:rsidR="002E13B3" w:rsidRPr="00561588" w:rsidRDefault="00706A84" w:rsidP="007648C0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Dagtilbuddene åbner</w:t>
            </w:r>
            <w:r w:rsidR="00E0622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for alle børn. </w:t>
            </w:r>
            <w:r w:rsidR="00A069B0" w:rsidRPr="006D78D6">
              <w:rPr>
                <w:color w:val="000000"/>
                <w:sz w:val="16"/>
                <w:szCs w:val="16"/>
              </w:rPr>
              <w:t xml:space="preserve">Såfremt det er nødvendigt </w:t>
            </w:r>
            <w:r w:rsidR="00A069B0">
              <w:rPr>
                <w:color w:val="000000"/>
                <w:sz w:val="16"/>
                <w:szCs w:val="16"/>
              </w:rPr>
              <w:t>for at kunne efterleve de</w:t>
            </w:r>
            <w:r w:rsidR="00A069B0" w:rsidRPr="006D78D6">
              <w:rPr>
                <w:color w:val="000000"/>
                <w:sz w:val="16"/>
                <w:szCs w:val="16"/>
              </w:rPr>
              <w:t xml:space="preserve"> sundhedsfaglige</w:t>
            </w:r>
            <w:r w:rsidR="00A069B0">
              <w:rPr>
                <w:color w:val="000000"/>
                <w:sz w:val="16"/>
                <w:szCs w:val="16"/>
              </w:rPr>
              <w:t xml:space="preserve"> anbefalinger</w:t>
            </w:r>
            <w:r w:rsidR="00A069B0" w:rsidRPr="006D78D6">
              <w:rPr>
                <w:color w:val="000000"/>
                <w:sz w:val="16"/>
                <w:szCs w:val="16"/>
              </w:rPr>
              <w:t>, kan kommun</w:t>
            </w:r>
            <w:r w:rsidR="00E06223">
              <w:rPr>
                <w:color w:val="000000"/>
                <w:sz w:val="16"/>
                <w:szCs w:val="16"/>
              </w:rPr>
              <w:t>albestyrelsen</w:t>
            </w:r>
            <w:r w:rsidR="00A069B0" w:rsidRPr="006D78D6">
              <w:rPr>
                <w:color w:val="000000"/>
                <w:sz w:val="16"/>
                <w:szCs w:val="16"/>
              </w:rPr>
              <w:t xml:space="preserve"> afgrænse timerne, barnet er i dagtilbuddet.</w:t>
            </w:r>
          </w:p>
        </w:tc>
      </w:tr>
      <w:tr w:rsidR="009C2F44" w:rsidRPr="009C2F44" w14:paraId="71B82F3F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D24" w14:textId="77777777" w:rsidR="009C2F44" w:rsidRPr="009C2F44" w:rsidRDefault="009C2F44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16"/>
                <w:szCs w:val="16"/>
              </w:rPr>
              <w:t>Sundhedsfaglige retningslinjer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26E" w14:textId="1C420F5D" w:rsidR="00C7396A" w:rsidRDefault="00C7396A" w:rsidP="007648C0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color w:val="000000"/>
                <w:sz w:val="16"/>
                <w:szCs w:val="16"/>
              </w:rPr>
              <w:t>Der henvises til Sundhedsstyrelsens ”</w:t>
            </w:r>
            <w:r w:rsidRPr="009E3D75">
              <w:rPr>
                <w:color w:val="000000"/>
                <w:sz w:val="16"/>
                <w:szCs w:val="16"/>
              </w:rPr>
              <w:t>Vejledning i forbindelse med genåbning af daginstitutioner, dagplejer, skoler og ungdomsuddannelser – COVID-19</w:t>
            </w:r>
            <w:r>
              <w:rPr>
                <w:color w:val="000000"/>
                <w:sz w:val="16"/>
                <w:szCs w:val="16"/>
              </w:rPr>
              <w:t>”, vedlagt.</w:t>
            </w:r>
          </w:p>
          <w:p w14:paraId="3AB2A030" w14:textId="7AD4F655" w:rsidR="00E674E3" w:rsidRPr="000506F8" w:rsidRDefault="00E674E3" w:rsidP="007648C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40"/>
              <w:rPr>
                <w:i/>
                <w:color w:val="000000"/>
                <w:sz w:val="16"/>
                <w:szCs w:val="16"/>
              </w:rPr>
            </w:pPr>
          </w:p>
        </w:tc>
      </w:tr>
      <w:tr w:rsidR="009C2F44" w:rsidRPr="009C2F44" w14:paraId="130C351D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D9C" w14:textId="77777777" w:rsidR="009C2F44" w:rsidRPr="009C2F44" w:rsidRDefault="00413545" w:rsidP="00413545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</w:t>
            </w:r>
            <w:r w:rsidR="009C2F44" w:rsidRPr="009C2F44">
              <w:rPr>
                <w:b/>
                <w:color w:val="000000"/>
                <w:sz w:val="16"/>
                <w:szCs w:val="16"/>
              </w:rPr>
              <w:t xml:space="preserve">rav til </w:t>
            </w:r>
            <w:r>
              <w:rPr>
                <w:b/>
                <w:color w:val="000000"/>
                <w:sz w:val="16"/>
                <w:szCs w:val="16"/>
              </w:rPr>
              <w:t>det pædagogiske indhold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EE7" w14:textId="77777777" w:rsidR="00706A84" w:rsidRDefault="00413545" w:rsidP="007648C0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color w:val="000000"/>
                <w:sz w:val="16"/>
                <w:szCs w:val="16"/>
              </w:rPr>
            </w:pPr>
            <w:r w:rsidRPr="00413545">
              <w:rPr>
                <w:sz w:val="16"/>
                <w:szCs w:val="16"/>
              </w:rPr>
              <w:t>Dagtilbud skal i en fase med genåbning sikre børns trivsel og tryghed og</w:t>
            </w:r>
            <w:r w:rsidR="0004010D">
              <w:rPr>
                <w:sz w:val="16"/>
                <w:szCs w:val="16"/>
              </w:rPr>
              <w:t xml:space="preserve"> så vidt muligt</w:t>
            </w:r>
            <w:r w:rsidRPr="00413545">
              <w:rPr>
                <w:sz w:val="16"/>
                <w:szCs w:val="16"/>
              </w:rPr>
              <w:t xml:space="preserve"> skabe pædagogiske læringsmiljøer med udgangspunkt i den pædagogiske læreplan, ligesom der igen skal foretages sprogvurderinger og sprogstimulering.</w:t>
            </w:r>
            <w:r>
              <w:rPr>
                <w:sz w:val="16"/>
                <w:szCs w:val="16"/>
              </w:rPr>
              <w:t xml:space="preserve"> Dog er private pasningsordninger ikke omfattet af </w:t>
            </w:r>
            <w:r w:rsidR="001947A6">
              <w:rPr>
                <w:sz w:val="16"/>
                <w:szCs w:val="16"/>
              </w:rPr>
              <w:t xml:space="preserve">fx </w:t>
            </w:r>
            <w:r>
              <w:rPr>
                <w:sz w:val="16"/>
                <w:szCs w:val="16"/>
              </w:rPr>
              <w:t>krav om læreplan.</w:t>
            </w:r>
            <w:r w:rsidR="00706A84">
              <w:rPr>
                <w:color w:val="000000"/>
                <w:sz w:val="16"/>
                <w:szCs w:val="16"/>
              </w:rPr>
              <w:t xml:space="preserve"> </w:t>
            </w:r>
          </w:p>
          <w:p w14:paraId="1EEA069B" w14:textId="77777777" w:rsidR="00706A84" w:rsidRPr="00BA5D73" w:rsidRDefault="00706A84" w:rsidP="007648C0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sz w:val="16"/>
                <w:szCs w:val="16"/>
              </w:rPr>
            </w:pPr>
            <w:r w:rsidRPr="00706A84">
              <w:rPr>
                <w:color w:val="000000"/>
                <w:sz w:val="16"/>
                <w:szCs w:val="16"/>
              </w:rPr>
              <w:t xml:space="preserve">Centralt at kommunikere, at forældre ikke kan forvente det samme dagtilbud som før </w:t>
            </w:r>
            <w:proofErr w:type="spellStart"/>
            <w:r w:rsidRPr="00706A84">
              <w:rPr>
                <w:color w:val="000000"/>
                <w:sz w:val="16"/>
                <w:szCs w:val="16"/>
              </w:rPr>
              <w:t>Coronakrisen</w:t>
            </w:r>
            <w:proofErr w:type="spellEnd"/>
            <w:r w:rsidRPr="00706A84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2F44" w:rsidRPr="009C2F44" w14:paraId="026137AC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3FA" w14:textId="77777777" w:rsidR="009C2F44" w:rsidRPr="009C2F44" w:rsidRDefault="009C2F44" w:rsidP="00413545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16"/>
                <w:szCs w:val="16"/>
              </w:rPr>
              <w:t>Organisering</w:t>
            </w:r>
            <w:r w:rsidR="001C27F4">
              <w:rPr>
                <w:b/>
                <w:color w:val="000000"/>
                <w:sz w:val="16"/>
                <w:szCs w:val="16"/>
              </w:rPr>
              <w:t xml:space="preserve"> af </w:t>
            </w:r>
            <w:r w:rsidR="00413545">
              <w:rPr>
                <w:b/>
                <w:color w:val="000000"/>
                <w:sz w:val="16"/>
                <w:szCs w:val="16"/>
              </w:rPr>
              <w:t>pædagogiske læringsmiljøer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1BB" w14:textId="77777777" w:rsidR="00706A84" w:rsidRPr="000506F8" w:rsidRDefault="00706A84" w:rsidP="007648C0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 er kommunalbestyrelsen, der </w:t>
            </w:r>
            <w:r w:rsidR="0066097B"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ud fra de sundhedsfaglige retningslinjer </w:t>
            </w:r>
            <w:r w:rsidR="0066097B"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tilrettelægger, hvordan det konkrete tilbud vil være under genåbningen, herunder om </w:t>
            </w:r>
            <w:r w:rsidR="0066097B">
              <w:rPr>
                <w:color w:val="000000"/>
                <w:sz w:val="16"/>
                <w:szCs w:val="16"/>
              </w:rPr>
              <w:t>børnene selv skal have mad med</w:t>
            </w:r>
            <w:r>
              <w:rPr>
                <w:color w:val="000000"/>
                <w:sz w:val="16"/>
                <w:szCs w:val="16"/>
              </w:rPr>
              <w:t>, evt. forskudt ankomst, anvendelse af andre</w:t>
            </w:r>
            <w:r w:rsidR="0066097B">
              <w:rPr>
                <w:color w:val="000000"/>
                <w:sz w:val="16"/>
                <w:szCs w:val="16"/>
              </w:rPr>
              <w:t>/supplerende l</w:t>
            </w:r>
            <w:r>
              <w:rPr>
                <w:color w:val="000000"/>
                <w:sz w:val="16"/>
                <w:szCs w:val="16"/>
              </w:rPr>
              <w:t>okaler end normalt</w:t>
            </w:r>
            <w:r w:rsidR="0066097B">
              <w:rPr>
                <w:color w:val="000000"/>
                <w:sz w:val="16"/>
                <w:szCs w:val="16"/>
              </w:rPr>
              <w:t>. Såfremt det er nødvendigt, kan kommunalbestyrelsen begrænse antallet af timer, som</w:t>
            </w:r>
            <w:r>
              <w:rPr>
                <w:color w:val="000000"/>
                <w:sz w:val="16"/>
                <w:szCs w:val="16"/>
              </w:rPr>
              <w:t xml:space="preserve"> tilbuddet kan benyttes</w:t>
            </w:r>
            <w:r w:rsidR="0066097B">
              <w:rPr>
                <w:color w:val="000000"/>
                <w:sz w:val="16"/>
                <w:szCs w:val="16"/>
              </w:rPr>
              <w:t xml:space="preserve"> af det enkelte barn, idet udgangspunktet dog er, at dagtilbud åbner hurtigst muligt fra 15. april.</w:t>
            </w:r>
          </w:p>
          <w:p w14:paraId="588BB30F" w14:textId="77777777" w:rsidR="009C2F44" w:rsidRPr="00BA5D73" w:rsidRDefault="00413545" w:rsidP="007648C0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13545">
              <w:rPr>
                <w:sz w:val="16"/>
                <w:szCs w:val="16"/>
              </w:rPr>
              <w:t xml:space="preserve">ommunen og </w:t>
            </w:r>
            <w:r>
              <w:rPr>
                <w:sz w:val="16"/>
                <w:szCs w:val="16"/>
              </w:rPr>
              <w:t>dagtilbuddet skal</w:t>
            </w:r>
            <w:r w:rsidRPr="00413545">
              <w:rPr>
                <w:sz w:val="16"/>
                <w:szCs w:val="16"/>
              </w:rPr>
              <w:t xml:space="preserve"> </w:t>
            </w:r>
            <w:r w:rsidR="002C1F43">
              <w:rPr>
                <w:sz w:val="16"/>
                <w:szCs w:val="16"/>
              </w:rPr>
              <w:t>sikre en</w:t>
            </w:r>
            <w:r w:rsidRPr="00413545">
              <w:rPr>
                <w:sz w:val="16"/>
                <w:szCs w:val="16"/>
              </w:rPr>
              <w:t xml:space="preserve"> hensigtsmæssig tilrettelæggelse, der bl.a. kan handle om at sikre</w:t>
            </w:r>
            <w:r>
              <w:rPr>
                <w:sz w:val="16"/>
                <w:szCs w:val="16"/>
              </w:rPr>
              <w:t>,</w:t>
            </w:r>
            <w:r w:rsidRPr="00413545">
              <w:rPr>
                <w:sz w:val="16"/>
                <w:szCs w:val="16"/>
              </w:rPr>
              <w:t xml:space="preserve"> at børn er i små grupper, at grupper møder det samme personale, </w:t>
            </w:r>
            <w:r w:rsidR="002C1F43">
              <w:rPr>
                <w:sz w:val="16"/>
                <w:szCs w:val="16"/>
              </w:rPr>
              <w:t xml:space="preserve">og </w:t>
            </w:r>
            <w:r w:rsidRPr="00413545">
              <w:rPr>
                <w:sz w:val="16"/>
                <w:szCs w:val="16"/>
              </w:rPr>
              <w:t xml:space="preserve">at børn er mest muligt. </w:t>
            </w:r>
          </w:p>
        </w:tc>
      </w:tr>
      <w:tr w:rsidR="009C2F44" w:rsidRPr="009C2F44" w14:paraId="5B566489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034" w14:textId="77777777" w:rsidR="009C2F44" w:rsidRPr="009C2F44" w:rsidRDefault="00D725BA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Børns deltagelse i dagtilbud mv.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6DD" w14:textId="77777777" w:rsidR="0066097B" w:rsidRDefault="00D725BA" w:rsidP="007648C0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6D78D6">
              <w:rPr>
                <w:sz w:val="16"/>
                <w:szCs w:val="16"/>
              </w:rPr>
              <w:t xml:space="preserve">Der vil fortsat være børn, der holdes hjemme, </w:t>
            </w:r>
            <w:r w:rsidR="0066097B">
              <w:rPr>
                <w:sz w:val="16"/>
                <w:szCs w:val="16"/>
              </w:rPr>
              <w:t>fx</w:t>
            </w:r>
            <w:r w:rsidRPr="006D78D6">
              <w:rPr>
                <w:sz w:val="16"/>
                <w:szCs w:val="16"/>
              </w:rPr>
              <w:t xml:space="preserve"> fordi de eller forældrene er særligt sårbare i forhold til smitterisiko. Der er pligt til at være i dagtilbud, hvis barnet er i et af de obligatoriske tilbud. </w:t>
            </w:r>
            <w:r w:rsidR="005463DB" w:rsidRPr="006D78D6">
              <w:rPr>
                <w:sz w:val="16"/>
                <w:szCs w:val="16"/>
              </w:rPr>
              <w:t>Her gælder regler om træk i børneydelsen, hvis forældrene ikke lader deres barn deltage tilstrækkeligt.</w:t>
            </w:r>
            <w:r w:rsidR="0004010D">
              <w:rPr>
                <w:sz w:val="16"/>
                <w:szCs w:val="16"/>
              </w:rPr>
              <w:t xml:space="preserve"> Dette gælder dog ikke, såfremt barnet er syg, eller barnet har alvorligt syge familiemedlemmer.</w:t>
            </w:r>
          </w:p>
          <w:p w14:paraId="39E94C63" w14:textId="77777777" w:rsidR="00C7396A" w:rsidRDefault="00D725BA" w:rsidP="007648C0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6D78D6">
              <w:rPr>
                <w:sz w:val="16"/>
                <w:szCs w:val="16"/>
              </w:rPr>
              <w:t>Det er vigtigt, at kommunen eller den enkelte institution fortsat foretager en opsøgende indsats i forhold til udsatte børn og familier for at sikre, at disse børn i videst mulige omfang er i dagtilbud.</w:t>
            </w:r>
          </w:p>
          <w:p w14:paraId="5D4C834F" w14:textId="1A7C4E29" w:rsidR="00B97DAD" w:rsidRPr="00C7396A" w:rsidRDefault="00B97DAD" w:rsidP="007648C0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børn med</w:t>
            </w:r>
            <w:r w:rsidRPr="005A24BD">
              <w:rPr>
                <w:sz w:val="16"/>
                <w:szCs w:val="16"/>
              </w:rPr>
              <w:t xml:space="preserve"> familiemedlemmer </w:t>
            </w:r>
            <w:r>
              <w:rPr>
                <w:sz w:val="16"/>
                <w:szCs w:val="16"/>
              </w:rPr>
              <w:t xml:space="preserve">i risikogruppen </w:t>
            </w:r>
            <w:r w:rsidRPr="005A24BD">
              <w:rPr>
                <w:sz w:val="16"/>
                <w:szCs w:val="16"/>
              </w:rPr>
              <w:t>kan blive hjemme, hvis forældrene vælger dette.</w:t>
            </w:r>
          </w:p>
        </w:tc>
      </w:tr>
      <w:tr w:rsidR="009C2F44" w:rsidRPr="009C2F44" w14:paraId="38AEFDC8" w14:textId="77777777" w:rsidTr="001C27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B8C2" w14:textId="77777777" w:rsidR="009C2F44" w:rsidRPr="009C2F44" w:rsidRDefault="009C2F44" w:rsidP="009C2F44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9C2F44">
              <w:rPr>
                <w:b/>
                <w:color w:val="000000"/>
                <w:sz w:val="16"/>
                <w:szCs w:val="16"/>
              </w:rPr>
              <w:t>Implementering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DEA" w14:textId="56FB11DD" w:rsidR="009C2F44" w:rsidRPr="006D78D6" w:rsidRDefault="009C2F44" w:rsidP="007648C0">
            <w:pPr>
              <w:pStyle w:val="Opstilling-punkttegn"/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</w:rPr>
            </w:pPr>
            <w:r w:rsidRPr="006D78D6">
              <w:rPr>
                <w:sz w:val="16"/>
                <w:szCs w:val="16"/>
              </w:rPr>
              <w:t xml:space="preserve">Der etableres en følgegruppe med deltagelse af </w:t>
            </w:r>
            <w:r w:rsidR="004A40CC">
              <w:rPr>
                <w:sz w:val="16"/>
                <w:szCs w:val="16"/>
              </w:rPr>
              <w:t>SUM</w:t>
            </w:r>
            <w:r w:rsidRPr="006D78D6">
              <w:rPr>
                <w:sz w:val="16"/>
                <w:szCs w:val="16"/>
              </w:rPr>
              <w:t xml:space="preserve"> og </w:t>
            </w:r>
            <w:r w:rsidR="00413545" w:rsidRPr="006D78D6">
              <w:rPr>
                <w:sz w:val="16"/>
                <w:szCs w:val="16"/>
              </w:rPr>
              <w:t>dagtilbuddenes</w:t>
            </w:r>
            <w:r w:rsidRPr="006D78D6">
              <w:rPr>
                <w:sz w:val="16"/>
                <w:szCs w:val="16"/>
              </w:rPr>
              <w:t xml:space="preserve"> interessenter (BUVM formand), som løbende drøfter implementering og behov for tiltag.</w:t>
            </w:r>
          </w:p>
          <w:p w14:paraId="71DBAFC3" w14:textId="77777777" w:rsidR="003D51D3" w:rsidRPr="005D0A52" w:rsidRDefault="003D51D3" w:rsidP="007648C0">
            <w:pPr>
              <w:pStyle w:val="Opstilling-punkttegn"/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</w:rPr>
            </w:pPr>
            <w:r w:rsidRPr="005D0A52">
              <w:rPr>
                <w:sz w:val="16"/>
                <w:szCs w:val="16"/>
              </w:rPr>
              <w:t>Sundhedsstyrelsen vil blandt andet tilrettelægge en række understøttende indsatser, herunder udarbejdelse af vejledninger og udarbejdelse af instrukser til de enkelte ledelser og udarbejdelse af informationsmaterialer om både adfærd og rengøring</w:t>
            </w:r>
            <w:r>
              <w:rPr>
                <w:sz w:val="16"/>
                <w:szCs w:val="16"/>
              </w:rPr>
              <w:t>.</w:t>
            </w:r>
          </w:p>
          <w:p w14:paraId="13F2D02B" w14:textId="77777777" w:rsidR="009C2F44" w:rsidRPr="006D78D6" w:rsidRDefault="009C2F44" w:rsidP="007648C0">
            <w:pPr>
              <w:pStyle w:val="Opstilling-punkttegn"/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</w:rPr>
            </w:pPr>
            <w:r w:rsidRPr="006D78D6">
              <w:rPr>
                <w:sz w:val="16"/>
                <w:szCs w:val="16"/>
              </w:rPr>
              <w:t>BUVM understøtter implementering via:</w:t>
            </w:r>
          </w:p>
          <w:p w14:paraId="6528ACB4" w14:textId="77777777" w:rsidR="009C2F44" w:rsidRDefault="00413545" w:rsidP="007648C0">
            <w:pPr>
              <w:pStyle w:val="Opstilling-punkttegn"/>
              <w:numPr>
                <w:ilvl w:val="1"/>
                <w:numId w:val="23"/>
              </w:numPr>
              <w:spacing w:line="276" w:lineRule="auto"/>
              <w:rPr>
                <w:sz w:val="16"/>
                <w:szCs w:val="16"/>
              </w:rPr>
            </w:pPr>
            <w:r w:rsidRPr="00413545">
              <w:rPr>
                <w:sz w:val="16"/>
                <w:szCs w:val="16"/>
              </w:rPr>
              <w:t>Hotline</w:t>
            </w:r>
          </w:p>
          <w:p w14:paraId="6476603D" w14:textId="77777777" w:rsidR="00737DFE" w:rsidRPr="00B35DDD" w:rsidRDefault="00737DFE" w:rsidP="007648C0">
            <w:pPr>
              <w:pStyle w:val="Opstilling-punkttegn"/>
              <w:numPr>
                <w:ilvl w:val="1"/>
                <w:numId w:val="2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Spørgsmål/svar på ministeriets hjemmeside</w:t>
            </w:r>
          </w:p>
          <w:p w14:paraId="2C56DEC0" w14:textId="77777777" w:rsidR="009C2F44" w:rsidRPr="00413545" w:rsidRDefault="00737DFE" w:rsidP="007648C0">
            <w:pPr>
              <w:pStyle w:val="Opstilling-punkttegn"/>
              <w:numPr>
                <w:ilvl w:val="1"/>
                <w:numId w:val="23"/>
              </w:num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13545">
              <w:rPr>
                <w:sz w:val="16"/>
                <w:szCs w:val="16"/>
              </w:rPr>
              <w:t>kriftlige vejledninger</w:t>
            </w:r>
            <w:r w:rsidR="00413545" w:rsidRPr="00413545">
              <w:rPr>
                <w:sz w:val="16"/>
                <w:szCs w:val="16"/>
              </w:rPr>
              <w:t xml:space="preserve"> om tilrettelæggelse af pædagogiske aktiviteter ud fra </w:t>
            </w:r>
            <w:proofErr w:type="spellStart"/>
            <w:r w:rsidR="00413545" w:rsidRPr="00413545">
              <w:rPr>
                <w:sz w:val="16"/>
                <w:szCs w:val="16"/>
              </w:rPr>
              <w:t>SST´s</w:t>
            </w:r>
            <w:proofErr w:type="spellEnd"/>
            <w:r w:rsidR="00413545" w:rsidRPr="00413545">
              <w:rPr>
                <w:sz w:val="16"/>
                <w:szCs w:val="16"/>
              </w:rPr>
              <w:t xml:space="preserve"> anbefalinger</w:t>
            </w:r>
            <w:r>
              <w:rPr>
                <w:sz w:val="16"/>
                <w:szCs w:val="16"/>
              </w:rPr>
              <w:t xml:space="preserve"> på EMU.dk</w:t>
            </w:r>
          </w:p>
          <w:p w14:paraId="1BAC3662" w14:textId="25D170D0" w:rsidR="00413545" w:rsidRPr="009C2F44" w:rsidRDefault="00737DFE" w:rsidP="007648C0">
            <w:pPr>
              <w:pStyle w:val="Opstilling-punkttegn"/>
              <w:numPr>
                <w:ilvl w:val="1"/>
                <w:numId w:val="23"/>
              </w:num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Vejledning </w:t>
            </w:r>
            <w:r w:rsidR="00DD2881">
              <w:rPr>
                <w:sz w:val="16"/>
                <w:szCs w:val="16"/>
              </w:rPr>
              <w:t xml:space="preserve">fra </w:t>
            </w:r>
            <w:r w:rsidR="00413545">
              <w:rPr>
                <w:sz w:val="16"/>
                <w:szCs w:val="16"/>
              </w:rPr>
              <w:t>praksiskonsulenter til den konkrete implementering</w:t>
            </w:r>
          </w:p>
        </w:tc>
      </w:tr>
    </w:tbl>
    <w:p w14:paraId="2C4AB3A1" w14:textId="77777777" w:rsidR="009C2F44" w:rsidRPr="009C2F44" w:rsidRDefault="009C2F44" w:rsidP="00180E39">
      <w:pPr>
        <w:rPr>
          <w:sz w:val="16"/>
          <w:szCs w:val="16"/>
        </w:rPr>
      </w:pPr>
    </w:p>
    <w:sectPr w:rsidR="009C2F44" w:rsidRPr="009C2F44" w:rsidSect="007648C0">
      <w:headerReference w:type="default" r:id="rId11"/>
      <w:endnotePr>
        <w:numFmt w:val="decimal"/>
      </w:endnotePr>
      <w:pgSz w:w="11907" w:h="16840" w:code="9"/>
      <w:pgMar w:top="426" w:right="2835" w:bottom="1418" w:left="1418" w:header="36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4508" w14:textId="77777777" w:rsidR="00A67449" w:rsidRDefault="00A67449">
      <w:r>
        <w:separator/>
      </w:r>
    </w:p>
  </w:endnote>
  <w:endnote w:type="continuationSeparator" w:id="0">
    <w:p w14:paraId="72D9B08B" w14:textId="77777777" w:rsidR="00A67449" w:rsidRDefault="00A6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6193" w14:textId="77777777" w:rsidR="00A67449" w:rsidRPr="00A86931" w:rsidRDefault="00A67449" w:rsidP="00A86931">
      <w:pPr>
        <w:pStyle w:val="FootnoteSeperator"/>
      </w:pPr>
    </w:p>
  </w:footnote>
  <w:footnote w:type="continuationSeparator" w:id="0">
    <w:p w14:paraId="2BE5F2C1" w14:textId="77777777" w:rsidR="00A67449" w:rsidRDefault="00A6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CFE2" w14:textId="77777777" w:rsidR="00AE3360" w:rsidRDefault="00AE3360" w:rsidP="00AE3360">
    <w:pPr>
      <w:pStyle w:val="Sidehoved"/>
      <w:tabs>
        <w:tab w:val="clear" w:pos="340"/>
        <w:tab w:val="clear" w:pos="4819"/>
        <w:tab w:val="clear" w:pos="9638"/>
        <w:tab w:val="left" w:pos="13041"/>
      </w:tabs>
    </w:pPr>
  </w:p>
  <w:p w14:paraId="4912DAAE" w14:textId="04262546" w:rsidR="001F0DD9" w:rsidRPr="00433F79" w:rsidRDefault="001F0DD9" w:rsidP="001F0DD9">
    <w:pPr>
      <w:pStyle w:val="Sidehoved"/>
      <w:tabs>
        <w:tab w:val="clear" w:pos="340"/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LAN_Page"/>
    <w:r w:rsidR="00A044BC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7648C0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A044BC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7648C0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14:paraId="735C2D49" w14:textId="77777777" w:rsidR="006F75AB" w:rsidRDefault="006F75AB">
    <w:pPr>
      <w:pStyle w:val="Sidehoved"/>
    </w:pPr>
  </w:p>
  <w:p w14:paraId="32422ED3" w14:textId="77777777" w:rsidR="006F75AB" w:rsidRDefault="006F75AB">
    <w:pPr>
      <w:pStyle w:val="Sidehoved"/>
    </w:pPr>
  </w:p>
  <w:p w14:paraId="300B1E4F" w14:textId="77777777" w:rsidR="006F75AB" w:rsidRDefault="006F75AB">
    <w:pPr>
      <w:pStyle w:val="Sidehoved"/>
    </w:pPr>
  </w:p>
  <w:p w14:paraId="35968561" w14:textId="77777777" w:rsidR="006F75AB" w:rsidRDefault="006F75AB">
    <w:pPr>
      <w:pStyle w:val="Sidehoved"/>
    </w:pPr>
  </w:p>
  <w:p w14:paraId="6A87BB6B" w14:textId="77777777" w:rsidR="006F75AB" w:rsidRDefault="006F75AB">
    <w:pPr>
      <w:pStyle w:val="Sidehoved"/>
    </w:pPr>
  </w:p>
  <w:p w14:paraId="742DE843" w14:textId="77777777" w:rsidR="006F75AB" w:rsidRDefault="006F75AB">
    <w:pPr>
      <w:pStyle w:val="Sidehoved"/>
    </w:pPr>
  </w:p>
  <w:p w14:paraId="20343DDD" w14:textId="77777777" w:rsidR="00751A9F" w:rsidRPr="006F75AB" w:rsidRDefault="00751A9F" w:rsidP="006F75AB">
    <w:pPr>
      <w:pStyle w:val="Sidehoved"/>
      <w:spacing w:line="140" w:lineRule="atLeas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9D69F9"/>
    <w:multiLevelType w:val="multilevel"/>
    <w:tmpl w:val="8B885D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078521D9"/>
    <w:multiLevelType w:val="multilevel"/>
    <w:tmpl w:val="8B885D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116DD"/>
    <w:multiLevelType w:val="multilevel"/>
    <w:tmpl w:val="8FF8A36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297C2C27"/>
    <w:multiLevelType w:val="hybridMultilevel"/>
    <w:tmpl w:val="3FF2BA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CE14655"/>
    <w:multiLevelType w:val="hybridMultilevel"/>
    <w:tmpl w:val="FE26B9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9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0" w15:restartNumberingAfterBreak="0">
    <w:nsid w:val="6C13698D"/>
    <w:multiLevelType w:val="multilevel"/>
    <w:tmpl w:val="352C5A8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1" w15:restartNumberingAfterBreak="0">
    <w:nsid w:val="6C5A0ADF"/>
    <w:multiLevelType w:val="hybridMultilevel"/>
    <w:tmpl w:val="65D2C9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93B05"/>
    <w:multiLevelType w:val="hybridMultilevel"/>
    <w:tmpl w:val="CDCA75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3"/>
  </w:num>
  <w:num w:numId="14">
    <w:abstractNumId w:val="9"/>
  </w:num>
  <w:num w:numId="15">
    <w:abstractNumId w:val="18"/>
  </w:num>
  <w:num w:numId="16">
    <w:abstractNumId w:val="13"/>
  </w:num>
  <w:num w:numId="17">
    <w:abstractNumId w:val="10"/>
  </w:num>
  <w:num w:numId="18">
    <w:abstractNumId w:val="16"/>
  </w:num>
  <w:num w:numId="19">
    <w:abstractNumId w:val="21"/>
  </w:num>
  <w:num w:numId="20">
    <w:abstractNumId w:val="22"/>
  </w:num>
  <w:num w:numId="21">
    <w:abstractNumId w:val="13"/>
  </w:num>
  <w:num w:numId="22">
    <w:abstractNumId w:val="13"/>
  </w:num>
  <w:num w:numId="23">
    <w:abstractNumId w:val="8"/>
  </w:num>
  <w:num w:numId="24">
    <w:abstractNumId w:val="11"/>
  </w:num>
  <w:num w:numId="25">
    <w:abstractNumId w:val="20"/>
  </w:num>
  <w:num w:numId="2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C"/>
    <w:rsid w:val="000011A7"/>
    <w:rsid w:val="0000231A"/>
    <w:rsid w:val="000024B1"/>
    <w:rsid w:val="000035B8"/>
    <w:rsid w:val="000073D6"/>
    <w:rsid w:val="000135B4"/>
    <w:rsid w:val="00020223"/>
    <w:rsid w:val="00025190"/>
    <w:rsid w:val="00025B5E"/>
    <w:rsid w:val="0002629A"/>
    <w:rsid w:val="000279C5"/>
    <w:rsid w:val="000316D9"/>
    <w:rsid w:val="0004010D"/>
    <w:rsid w:val="000421D4"/>
    <w:rsid w:val="0004621F"/>
    <w:rsid w:val="00047BB7"/>
    <w:rsid w:val="000506F8"/>
    <w:rsid w:val="00051A09"/>
    <w:rsid w:val="00051D01"/>
    <w:rsid w:val="00054F62"/>
    <w:rsid w:val="00066058"/>
    <w:rsid w:val="00070E05"/>
    <w:rsid w:val="00071172"/>
    <w:rsid w:val="0007471A"/>
    <w:rsid w:val="000769DC"/>
    <w:rsid w:val="00080335"/>
    <w:rsid w:val="000807BD"/>
    <w:rsid w:val="0008500E"/>
    <w:rsid w:val="0008517B"/>
    <w:rsid w:val="000A638C"/>
    <w:rsid w:val="000B0DAA"/>
    <w:rsid w:val="000B4016"/>
    <w:rsid w:val="000B631B"/>
    <w:rsid w:val="000C45DD"/>
    <w:rsid w:val="000C6C59"/>
    <w:rsid w:val="000D02A7"/>
    <w:rsid w:val="000D6E63"/>
    <w:rsid w:val="000E00C7"/>
    <w:rsid w:val="000E127D"/>
    <w:rsid w:val="000E1DDA"/>
    <w:rsid w:val="000E29C5"/>
    <w:rsid w:val="000E3B54"/>
    <w:rsid w:val="00105D14"/>
    <w:rsid w:val="00107B13"/>
    <w:rsid w:val="001133CE"/>
    <w:rsid w:val="00115EDB"/>
    <w:rsid w:val="0012489C"/>
    <w:rsid w:val="001269B4"/>
    <w:rsid w:val="00132428"/>
    <w:rsid w:val="0013382A"/>
    <w:rsid w:val="001424D7"/>
    <w:rsid w:val="00153477"/>
    <w:rsid w:val="00162A2A"/>
    <w:rsid w:val="00162F8A"/>
    <w:rsid w:val="001678F0"/>
    <w:rsid w:val="001707D9"/>
    <w:rsid w:val="00180743"/>
    <w:rsid w:val="00180E39"/>
    <w:rsid w:val="0018225B"/>
    <w:rsid w:val="00185868"/>
    <w:rsid w:val="001860CC"/>
    <w:rsid w:val="00186F7F"/>
    <w:rsid w:val="00190BFA"/>
    <w:rsid w:val="00192468"/>
    <w:rsid w:val="00192812"/>
    <w:rsid w:val="001947A6"/>
    <w:rsid w:val="001B007C"/>
    <w:rsid w:val="001B5215"/>
    <w:rsid w:val="001B5417"/>
    <w:rsid w:val="001C27F4"/>
    <w:rsid w:val="001C388A"/>
    <w:rsid w:val="001D198E"/>
    <w:rsid w:val="001D35A1"/>
    <w:rsid w:val="001D6F5B"/>
    <w:rsid w:val="001D7DE4"/>
    <w:rsid w:val="001E0DF4"/>
    <w:rsid w:val="001F0DD9"/>
    <w:rsid w:val="001F236F"/>
    <w:rsid w:val="001F43B9"/>
    <w:rsid w:val="001F5065"/>
    <w:rsid w:val="001F5E6F"/>
    <w:rsid w:val="001F7B65"/>
    <w:rsid w:val="00203D97"/>
    <w:rsid w:val="00212724"/>
    <w:rsid w:val="00216BE3"/>
    <w:rsid w:val="002171DE"/>
    <w:rsid w:val="00220EB3"/>
    <w:rsid w:val="00221F02"/>
    <w:rsid w:val="002240E0"/>
    <w:rsid w:val="00226341"/>
    <w:rsid w:val="00230137"/>
    <w:rsid w:val="002301D4"/>
    <w:rsid w:val="00232291"/>
    <w:rsid w:val="0023393A"/>
    <w:rsid w:val="00233A72"/>
    <w:rsid w:val="00233D62"/>
    <w:rsid w:val="002418C8"/>
    <w:rsid w:val="00246297"/>
    <w:rsid w:val="00247EB3"/>
    <w:rsid w:val="00251D66"/>
    <w:rsid w:val="00263948"/>
    <w:rsid w:val="0026477A"/>
    <w:rsid w:val="002656A8"/>
    <w:rsid w:val="00270BA3"/>
    <w:rsid w:val="00273E9F"/>
    <w:rsid w:val="002807A7"/>
    <w:rsid w:val="00280A33"/>
    <w:rsid w:val="00280CA6"/>
    <w:rsid w:val="00281D5B"/>
    <w:rsid w:val="0028347A"/>
    <w:rsid w:val="00290B25"/>
    <w:rsid w:val="002920A0"/>
    <w:rsid w:val="00295C5B"/>
    <w:rsid w:val="002A1E80"/>
    <w:rsid w:val="002A22E7"/>
    <w:rsid w:val="002A2BF7"/>
    <w:rsid w:val="002A515B"/>
    <w:rsid w:val="002B7D7D"/>
    <w:rsid w:val="002C1F43"/>
    <w:rsid w:val="002C2286"/>
    <w:rsid w:val="002C264B"/>
    <w:rsid w:val="002C2C85"/>
    <w:rsid w:val="002C5A7B"/>
    <w:rsid w:val="002C61A0"/>
    <w:rsid w:val="002C69B3"/>
    <w:rsid w:val="002D0469"/>
    <w:rsid w:val="002D40DD"/>
    <w:rsid w:val="002D4BFD"/>
    <w:rsid w:val="002D769E"/>
    <w:rsid w:val="002D7DA4"/>
    <w:rsid w:val="002E0B1B"/>
    <w:rsid w:val="002E13B3"/>
    <w:rsid w:val="002E326D"/>
    <w:rsid w:val="002F2067"/>
    <w:rsid w:val="002F2D9E"/>
    <w:rsid w:val="002F4CD9"/>
    <w:rsid w:val="00301374"/>
    <w:rsid w:val="00301B48"/>
    <w:rsid w:val="00302E3A"/>
    <w:rsid w:val="00302EDC"/>
    <w:rsid w:val="003031A5"/>
    <w:rsid w:val="003105AD"/>
    <w:rsid w:val="00313CCB"/>
    <w:rsid w:val="00313DBC"/>
    <w:rsid w:val="00315D84"/>
    <w:rsid w:val="00323A5A"/>
    <w:rsid w:val="00325A03"/>
    <w:rsid w:val="00330370"/>
    <w:rsid w:val="00340DF2"/>
    <w:rsid w:val="00347371"/>
    <w:rsid w:val="00347F89"/>
    <w:rsid w:val="003502CE"/>
    <w:rsid w:val="00350F46"/>
    <w:rsid w:val="00354256"/>
    <w:rsid w:val="003552F1"/>
    <w:rsid w:val="0036070A"/>
    <w:rsid w:val="00363C90"/>
    <w:rsid w:val="00366957"/>
    <w:rsid w:val="00367185"/>
    <w:rsid w:val="00370EE1"/>
    <w:rsid w:val="0037131D"/>
    <w:rsid w:val="00373592"/>
    <w:rsid w:val="00375E7E"/>
    <w:rsid w:val="00377953"/>
    <w:rsid w:val="00377976"/>
    <w:rsid w:val="003805EC"/>
    <w:rsid w:val="00382781"/>
    <w:rsid w:val="0038407E"/>
    <w:rsid w:val="00392AA4"/>
    <w:rsid w:val="00397E3B"/>
    <w:rsid w:val="003A1A63"/>
    <w:rsid w:val="003A79B1"/>
    <w:rsid w:val="003A7C5E"/>
    <w:rsid w:val="003B0E68"/>
    <w:rsid w:val="003B3E5A"/>
    <w:rsid w:val="003B5C5F"/>
    <w:rsid w:val="003C146D"/>
    <w:rsid w:val="003C79FB"/>
    <w:rsid w:val="003D0A2B"/>
    <w:rsid w:val="003D51D3"/>
    <w:rsid w:val="003D7F58"/>
    <w:rsid w:val="003E6170"/>
    <w:rsid w:val="003F2FB3"/>
    <w:rsid w:val="003F37F9"/>
    <w:rsid w:val="003F6551"/>
    <w:rsid w:val="00406A77"/>
    <w:rsid w:val="00407499"/>
    <w:rsid w:val="0041132E"/>
    <w:rsid w:val="00413545"/>
    <w:rsid w:val="00414BB7"/>
    <w:rsid w:val="004212AE"/>
    <w:rsid w:val="00423F63"/>
    <w:rsid w:val="0043074C"/>
    <w:rsid w:val="00431151"/>
    <w:rsid w:val="004349C1"/>
    <w:rsid w:val="0043533D"/>
    <w:rsid w:val="004357F5"/>
    <w:rsid w:val="0046321A"/>
    <w:rsid w:val="004647A4"/>
    <w:rsid w:val="00475550"/>
    <w:rsid w:val="00483191"/>
    <w:rsid w:val="00483C3B"/>
    <w:rsid w:val="00490879"/>
    <w:rsid w:val="00493EAD"/>
    <w:rsid w:val="00494621"/>
    <w:rsid w:val="00495649"/>
    <w:rsid w:val="004A10C8"/>
    <w:rsid w:val="004A2932"/>
    <w:rsid w:val="004A40CC"/>
    <w:rsid w:val="004B6929"/>
    <w:rsid w:val="004B7B9E"/>
    <w:rsid w:val="004C3BD5"/>
    <w:rsid w:val="004D35F6"/>
    <w:rsid w:val="004D5D1F"/>
    <w:rsid w:val="004E09E2"/>
    <w:rsid w:val="004E0E5E"/>
    <w:rsid w:val="004E0F5A"/>
    <w:rsid w:val="004E28B8"/>
    <w:rsid w:val="004E6655"/>
    <w:rsid w:val="004E6E1D"/>
    <w:rsid w:val="004F22E1"/>
    <w:rsid w:val="005001B3"/>
    <w:rsid w:val="00504494"/>
    <w:rsid w:val="005107F6"/>
    <w:rsid w:val="00511056"/>
    <w:rsid w:val="005136D7"/>
    <w:rsid w:val="00514AE8"/>
    <w:rsid w:val="00520ACD"/>
    <w:rsid w:val="0052128F"/>
    <w:rsid w:val="00525AE0"/>
    <w:rsid w:val="00526842"/>
    <w:rsid w:val="0053126C"/>
    <w:rsid w:val="0053146C"/>
    <w:rsid w:val="0053412A"/>
    <w:rsid w:val="005344D4"/>
    <w:rsid w:val="00535409"/>
    <w:rsid w:val="00535CEB"/>
    <w:rsid w:val="00540B5B"/>
    <w:rsid w:val="00541974"/>
    <w:rsid w:val="00541A71"/>
    <w:rsid w:val="00545F55"/>
    <w:rsid w:val="005463DB"/>
    <w:rsid w:val="0055480C"/>
    <w:rsid w:val="00555175"/>
    <w:rsid w:val="00561588"/>
    <w:rsid w:val="00564020"/>
    <w:rsid w:val="00570BB3"/>
    <w:rsid w:val="00573B53"/>
    <w:rsid w:val="0057587D"/>
    <w:rsid w:val="0057701E"/>
    <w:rsid w:val="005802EE"/>
    <w:rsid w:val="00590302"/>
    <w:rsid w:val="00590344"/>
    <w:rsid w:val="0059064E"/>
    <w:rsid w:val="00591B2D"/>
    <w:rsid w:val="005A0090"/>
    <w:rsid w:val="005A3D5C"/>
    <w:rsid w:val="005A46C4"/>
    <w:rsid w:val="005A5FB5"/>
    <w:rsid w:val="005A76BD"/>
    <w:rsid w:val="005B2132"/>
    <w:rsid w:val="005B65B1"/>
    <w:rsid w:val="005C2F3E"/>
    <w:rsid w:val="005D6D3B"/>
    <w:rsid w:val="005D7E87"/>
    <w:rsid w:val="005E023D"/>
    <w:rsid w:val="005E1748"/>
    <w:rsid w:val="005E3C48"/>
    <w:rsid w:val="005E553D"/>
    <w:rsid w:val="005E5C26"/>
    <w:rsid w:val="005E6CB9"/>
    <w:rsid w:val="005E7002"/>
    <w:rsid w:val="005F412E"/>
    <w:rsid w:val="005F5B17"/>
    <w:rsid w:val="00601583"/>
    <w:rsid w:val="00601A59"/>
    <w:rsid w:val="0060573F"/>
    <w:rsid w:val="00605F95"/>
    <w:rsid w:val="0060744B"/>
    <w:rsid w:val="00615667"/>
    <w:rsid w:val="006165B9"/>
    <w:rsid w:val="006226BF"/>
    <w:rsid w:val="00630592"/>
    <w:rsid w:val="006328B7"/>
    <w:rsid w:val="006350FB"/>
    <w:rsid w:val="006454C3"/>
    <w:rsid w:val="00650AF5"/>
    <w:rsid w:val="00651B7E"/>
    <w:rsid w:val="006541E8"/>
    <w:rsid w:val="006574DA"/>
    <w:rsid w:val="0066097B"/>
    <w:rsid w:val="00660E08"/>
    <w:rsid w:val="00671727"/>
    <w:rsid w:val="00672A3B"/>
    <w:rsid w:val="006773EF"/>
    <w:rsid w:val="00677F58"/>
    <w:rsid w:val="006823B7"/>
    <w:rsid w:val="00682605"/>
    <w:rsid w:val="00685BCB"/>
    <w:rsid w:val="006B1E69"/>
    <w:rsid w:val="006B25A6"/>
    <w:rsid w:val="006C19E4"/>
    <w:rsid w:val="006C434E"/>
    <w:rsid w:val="006C4665"/>
    <w:rsid w:val="006C5BCB"/>
    <w:rsid w:val="006C7349"/>
    <w:rsid w:val="006D52AE"/>
    <w:rsid w:val="006D78D6"/>
    <w:rsid w:val="006E2BD3"/>
    <w:rsid w:val="006E378B"/>
    <w:rsid w:val="006E694D"/>
    <w:rsid w:val="006F1C74"/>
    <w:rsid w:val="006F75AB"/>
    <w:rsid w:val="00700458"/>
    <w:rsid w:val="00702A50"/>
    <w:rsid w:val="00706A84"/>
    <w:rsid w:val="00711522"/>
    <w:rsid w:val="0071171E"/>
    <w:rsid w:val="00713104"/>
    <w:rsid w:val="00715CA5"/>
    <w:rsid w:val="007240BF"/>
    <w:rsid w:val="00725FD6"/>
    <w:rsid w:val="00726F73"/>
    <w:rsid w:val="00731BDC"/>
    <w:rsid w:val="00736658"/>
    <w:rsid w:val="00737DFE"/>
    <w:rsid w:val="00744403"/>
    <w:rsid w:val="00751101"/>
    <w:rsid w:val="00751A9F"/>
    <w:rsid w:val="007648C0"/>
    <w:rsid w:val="00764C30"/>
    <w:rsid w:val="00772B11"/>
    <w:rsid w:val="00773E07"/>
    <w:rsid w:val="0077685C"/>
    <w:rsid w:val="007774CA"/>
    <w:rsid w:val="00783132"/>
    <w:rsid w:val="00783259"/>
    <w:rsid w:val="00784A01"/>
    <w:rsid w:val="00785A9E"/>
    <w:rsid w:val="00790DE9"/>
    <w:rsid w:val="007914FB"/>
    <w:rsid w:val="00794A97"/>
    <w:rsid w:val="007955B4"/>
    <w:rsid w:val="007A13EE"/>
    <w:rsid w:val="007A7E6B"/>
    <w:rsid w:val="007B238F"/>
    <w:rsid w:val="007B2A3C"/>
    <w:rsid w:val="007B419D"/>
    <w:rsid w:val="007B5645"/>
    <w:rsid w:val="007C2199"/>
    <w:rsid w:val="007C3256"/>
    <w:rsid w:val="007D0162"/>
    <w:rsid w:val="007D12C3"/>
    <w:rsid w:val="007D300F"/>
    <w:rsid w:val="007D3717"/>
    <w:rsid w:val="007D3BF1"/>
    <w:rsid w:val="007D5D99"/>
    <w:rsid w:val="007D7182"/>
    <w:rsid w:val="007E14ED"/>
    <w:rsid w:val="007E30EA"/>
    <w:rsid w:val="007E3B69"/>
    <w:rsid w:val="007E5F39"/>
    <w:rsid w:val="007F03BE"/>
    <w:rsid w:val="007F199A"/>
    <w:rsid w:val="007F3727"/>
    <w:rsid w:val="007F5463"/>
    <w:rsid w:val="00801187"/>
    <w:rsid w:val="00802836"/>
    <w:rsid w:val="00805D1D"/>
    <w:rsid w:val="00810F06"/>
    <w:rsid w:val="0081170D"/>
    <w:rsid w:val="00817C92"/>
    <w:rsid w:val="0083615D"/>
    <w:rsid w:val="008376C5"/>
    <w:rsid w:val="00840BA8"/>
    <w:rsid w:val="00841F21"/>
    <w:rsid w:val="0084248C"/>
    <w:rsid w:val="00842E20"/>
    <w:rsid w:val="008451BC"/>
    <w:rsid w:val="00845729"/>
    <w:rsid w:val="008503C8"/>
    <w:rsid w:val="008566DB"/>
    <w:rsid w:val="0085744B"/>
    <w:rsid w:val="0085752C"/>
    <w:rsid w:val="00860C15"/>
    <w:rsid w:val="008632C9"/>
    <w:rsid w:val="00863559"/>
    <w:rsid w:val="008756F8"/>
    <w:rsid w:val="00883568"/>
    <w:rsid w:val="0088509A"/>
    <w:rsid w:val="008863CA"/>
    <w:rsid w:val="00890C17"/>
    <w:rsid w:val="00891944"/>
    <w:rsid w:val="00895016"/>
    <w:rsid w:val="008A3625"/>
    <w:rsid w:val="008B0532"/>
    <w:rsid w:val="008B0EE9"/>
    <w:rsid w:val="008C300D"/>
    <w:rsid w:val="008D0573"/>
    <w:rsid w:val="008D1A60"/>
    <w:rsid w:val="008D21AE"/>
    <w:rsid w:val="008D2E26"/>
    <w:rsid w:val="008E2E95"/>
    <w:rsid w:val="008E4F55"/>
    <w:rsid w:val="008E56C6"/>
    <w:rsid w:val="008E6415"/>
    <w:rsid w:val="008F0F37"/>
    <w:rsid w:val="008F6669"/>
    <w:rsid w:val="008F7482"/>
    <w:rsid w:val="00900442"/>
    <w:rsid w:val="00905A2E"/>
    <w:rsid w:val="00905F2C"/>
    <w:rsid w:val="009076FC"/>
    <w:rsid w:val="0091496A"/>
    <w:rsid w:val="00921C3F"/>
    <w:rsid w:val="00930E78"/>
    <w:rsid w:val="0093498C"/>
    <w:rsid w:val="00937A40"/>
    <w:rsid w:val="00937A60"/>
    <w:rsid w:val="0094067C"/>
    <w:rsid w:val="009508BA"/>
    <w:rsid w:val="00950A39"/>
    <w:rsid w:val="00952C10"/>
    <w:rsid w:val="0096513C"/>
    <w:rsid w:val="00967D6B"/>
    <w:rsid w:val="00970C15"/>
    <w:rsid w:val="00970DCC"/>
    <w:rsid w:val="00971AA9"/>
    <w:rsid w:val="00977BD1"/>
    <w:rsid w:val="00977CCD"/>
    <w:rsid w:val="00977CD4"/>
    <w:rsid w:val="009815AF"/>
    <w:rsid w:val="00985C7E"/>
    <w:rsid w:val="009920AC"/>
    <w:rsid w:val="009A0297"/>
    <w:rsid w:val="009A06B6"/>
    <w:rsid w:val="009A06D8"/>
    <w:rsid w:val="009C28EF"/>
    <w:rsid w:val="009C2F44"/>
    <w:rsid w:val="009C3A4A"/>
    <w:rsid w:val="009C76EB"/>
    <w:rsid w:val="009C7BEF"/>
    <w:rsid w:val="009D0D78"/>
    <w:rsid w:val="009D2E6D"/>
    <w:rsid w:val="009D3340"/>
    <w:rsid w:val="009D7844"/>
    <w:rsid w:val="009D7CD4"/>
    <w:rsid w:val="009D7D4B"/>
    <w:rsid w:val="009E33BF"/>
    <w:rsid w:val="009E377C"/>
    <w:rsid w:val="009E7816"/>
    <w:rsid w:val="009F1E33"/>
    <w:rsid w:val="009F1EC4"/>
    <w:rsid w:val="009F27A2"/>
    <w:rsid w:val="009F7EE0"/>
    <w:rsid w:val="00A003DB"/>
    <w:rsid w:val="00A044BC"/>
    <w:rsid w:val="00A069B0"/>
    <w:rsid w:val="00A100FB"/>
    <w:rsid w:val="00A12F0F"/>
    <w:rsid w:val="00A20DE6"/>
    <w:rsid w:val="00A3325E"/>
    <w:rsid w:val="00A37BF9"/>
    <w:rsid w:val="00A4076F"/>
    <w:rsid w:val="00A42BEC"/>
    <w:rsid w:val="00A43532"/>
    <w:rsid w:val="00A5007D"/>
    <w:rsid w:val="00A504C5"/>
    <w:rsid w:val="00A5105C"/>
    <w:rsid w:val="00A552E3"/>
    <w:rsid w:val="00A55F83"/>
    <w:rsid w:val="00A6213D"/>
    <w:rsid w:val="00A642EE"/>
    <w:rsid w:val="00A6498D"/>
    <w:rsid w:val="00A655E7"/>
    <w:rsid w:val="00A67449"/>
    <w:rsid w:val="00A75049"/>
    <w:rsid w:val="00A7647F"/>
    <w:rsid w:val="00A80761"/>
    <w:rsid w:val="00A83730"/>
    <w:rsid w:val="00A859B0"/>
    <w:rsid w:val="00A86931"/>
    <w:rsid w:val="00A91EC4"/>
    <w:rsid w:val="00A926DE"/>
    <w:rsid w:val="00A97CCA"/>
    <w:rsid w:val="00AA19A6"/>
    <w:rsid w:val="00AB2046"/>
    <w:rsid w:val="00AB6680"/>
    <w:rsid w:val="00AC4D2A"/>
    <w:rsid w:val="00AC4DD0"/>
    <w:rsid w:val="00AC7FC6"/>
    <w:rsid w:val="00AD268C"/>
    <w:rsid w:val="00AE3360"/>
    <w:rsid w:val="00AF4520"/>
    <w:rsid w:val="00AF639C"/>
    <w:rsid w:val="00AF723F"/>
    <w:rsid w:val="00B00359"/>
    <w:rsid w:val="00B03E40"/>
    <w:rsid w:val="00B12354"/>
    <w:rsid w:val="00B2340D"/>
    <w:rsid w:val="00B312C8"/>
    <w:rsid w:val="00B34D84"/>
    <w:rsid w:val="00B4007E"/>
    <w:rsid w:val="00B40BA6"/>
    <w:rsid w:val="00B42B73"/>
    <w:rsid w:val="00B43D1E"/>
    <w:rsid w:val="00B52D79"/>
    <w:rsid w:val="00B556B2"/>
    <w:rsid w:val="00B66552"/>
    <w:rsid w:val="00B72FEB"/>
    <w:rsid w:val="00B75A7E"/>
    <w:rsid w:val="00B81937"/>
    <w:rsid w:val="00B91E7D"/>
    <w:rsid w:val="00B92BEB"/>
    <w:rsid w:val="00B94304"/>
    <w:rsid w:val="00B94952"/>
    <w:rsid w:val="00B95C32"/>
    <w:rsid w:val="00B97DAD"/>
    <w:rsid w:val="00BA015F"/>
    <w:rsid w:val="00BA2C8D"/>
    <w:rsid w:val="00BA56DF"/>
    <w:rsid w:val="00BA5D73"/>
    <w:rsid w:val="00BB0ECA"/>
    <w:rsid w:val="00BB4D7F"/>
    <w:rsid w:val="00BC3ADC"/>
    <w:rsid w:val="00BC3C7C"/>
    <w:rsid w:val="00BC5097"/>
    <w:rsid w:val="00BD2E12"/>
    <w:rsid w:val="00BD58E1"/>
    <w:rsid w:val="00BD7AB5"/>
    <w:rsid w:val="00BE019D"/>
    <w:rsid w:val="00BE7FBE"/>
    <w:rsid w:val="00BF36A9"/>
    <w:rsid w:val="00C01FDA"/>
    <w:rsid w:val="00C22C10"/>
    <w:rsid w:val="00C25E91"/>
    <w:rsid w:val="00C261F3"/>
    <w:rsid w:val="00C31227"/>
    <w:rsid w:val="00C3185F"/>
    <w:rsid w:val="00C3604D"/>
    <w:rsid w:val="00C373A2"/>
    <w:rsid w:val="00C4054D"/>
    <w:rsid w:val="00C44DE3"/>
    <w:rsid w:val="00C46C05"/>
    <w:rsid w:val="00C4762F"/>
    <w:rsid w:val="00C478FB"/>
    <w:rsid w:val="00C52DC5"/>
    <w:rsid w:val="00C53CA9"/>
    <w:rsid w:val="00C63CE7"/>
    <w:rsid w:val="00C644F3"/>
    <w:rsid w:val="00C678DB"/>
    <w:rsid w:val="00C7396A"/>
    <w:rsid w:val="00C75734"/>
    <w:rsid w:val="00C769F5"/>
    <w:rsid w:val="00C8099F"/>
    <w:rsid w:val="00C84213"/>
    <w:rsid w:val="00C8714D"/>
    <w:rsid w:val="00C928F6"/>
    <w:rsid w:val="00C9695D"/>
    <w:rsid w:val="00C97247"/>
    <w:rsid w:val="00CA0509"/>
    <w:rsid w:val="00CA22F9"/>
    <w:rsid w:val="00CA67CB"/>
    <w:rsid w:val="00CA737E"/>
    <w:rsid w:val="00CA76A7"/>
    <w:rsid w:val="00CB2266"/>
    <w:rsid w:val="00CB2E97"/>
    <w:rsid w:val="00CC036B"/>
    <w:rsid w:val="00CC0509"/>
    <w:rsid w:val="00CC0D61"/>
    <w:rsid w:val="00CC1C1A"/>
    <w:rsid w:val="00CC4C96"/>
    <w:rsid w:val="00CC592C"/>
    <w:rsid w:val="00CD17DC"/>
    <w:rsid w:val="00CD4100"/>
    <w:rsid w:val="00CD5F97"/>
    <w:rsid w:val="00CD62AA"/>
    <w:rsid w:val="00CD700B"/>
    <w:rsid w:val="00CE0F0A"/>
    <w:rsid w:val="00CF367C"/>
    <w:rsid w:val="00CF7302"/>
    <w:rsid w:val="00D01D0D"/>
    <w:rsid w:val="00D1114C"/>
    <w:rsid w:val="00D21B53"/>
    <w:rsid w:val="00D265E6"/>
    <w:rsid w:val="00D27834"/>
    <w:rsid w:val="00D3010F"/>
    <w:rsid w:val="00D3791D"/>
    <w:rsid w:val="00D416A3"/>
    <w:rsid w:val="00D46770"/>
    <w:rsid w:val="00D467E8"/>
    <w:rsid w:val="00D46CAE"/>
    <w:rsid w:val="00D50D87"/>
    <w:rsid w:val="00D65CBC"/>
    <w:rsid w:val="00D67293"/>
    <w:rsid w:val="00D705B5"/>
    <w:rsid w:val="00D714FF"/>
    <w:rsid w:val="00D725BA"/>
    <w:rsid w:val="00D77CD2"/>
    <w:rsid w:val="00D846D8"/>
    <w:rsid w:val="00D9183F"/>
    <w:rsid w:val="00D933A8"/>
    <w:rsid w:val="00DA3E1C"/>
    <w:rsid w:val="00DA5285"/>
    <w:rsid w:val="00DB465E"/>
    <w:rsid w:val="00DB4C4F"/>
    <w:rsid w:val="00DC03C7"/>
    <w:rsid w:val="00DC0CCF"/>
    <w:rsid w:val="00DC109C"/>
    <w:rsid w:val="00DC1288"/>
    <w:rsid w:val="00DC3E1B"/>
    <w:rsid w:val="00DC42AF"/>
    <w:rsid w:val="00DC555C"/>
    <w:rsid w:val="00DD17BB"/>
    <w:rsid w:val="00DD2881"/>
    <w:rsid w:val="00DD545E"/>
    <w:rsid w:val="00DD65AE"/>
    <w:rsid w:val="00DD74CA"/>
    <w:rsid w:val="00DD7DA3"/>
    <w:rsid w:val="00DE1536"/>
    <w:rsid w:val="00DE3E69"/>
    <w:rsid w:val="00DE649B"/>
    <w:rsid w:val="00DE6A38"/>
    <w:rsid w:val="00DF7C19"/>
    <w:rsid w:val="00E00FC2"/>
    <w:rsid w:val="00E03079"/>
    <w:rsid w:val="00E04A4A"/>
    <w:rsid w:val="00E04B0F"/>
    <w:rsid w:val="00E06223"/>
    <w:rsid w:val="00E07FB8"/>
    <w:rsid w:val="00E14B72"/>
    <w:rsid w:val="00E22C05"/>
    <w:rsid w:val="00E23DE5"/>
    <w:rsid w:val="00E405B5"/>
    <w:rsid w:val="00E42DE3"/>
    <w:rsid w:val="00E44B27"/>
    <w:rsid w:val="00E50EEE"/>
    <w:rsid w:val="00E5538D"/>
    <w:rsid w:val="00E57346"/>
    <w:rsid w:val="00E6105C"/>
    <w:rsid w:val="00E6449C"/>
    <w:rsid w:val="00E6461A"/>
    <w:rsid w:val="00E6594B"/>
    <w:rsid w:val="00E674E3"/>
    <w:rsid w:val="00E67E8C"/>
    <w:rsid w:val="00E700AE"/>
    <w:rsid w:val="00E72552"/>
    <w:rsid w:val="00E81CFE"/>
    <w:rsid w:val="00E87A2D"/>
    <w:rsid w:val="00E87BB2"/>
    <w:rsid w:val="00E905C1"/>
    <w:rsid w:val="00E9078B"/>
    <w:rsid w:val="00E94B00"/>
    <w:rsid w:val="00E9513F"/>
    <w:rsid w:val="00E972DE"/>
    <w:rsid w:val="00EA0BD4"/>
    <w:rsid w:val="00EA31D9"/>
    <w:rsid w:val="00EA5ED7"/>
    <w:rsid w:val="00EC6A35"/>
    <w:rsid w:val="00EC7314"/>
    <w:rsid w:val="00ED15D2"/>
    <w:rsid w:val="00ED18FE"/>
    <w:rsid w:val="00ED2097"/>
    <w:rsid w:val="00ED3108"/>
    <w:rsid w:val="00ED3F3E"/>
    <w:rsid w:val="00ED59B0"/>
    <w:rsid w:val="00ED5A49"/>
    <w:rsid w:val="00ED78B5"/>
    <w:rsid w:val="00EE1C0D"/>
    <w:rsid w:val="00EE6A5E"/>
    <w:rsid w:val="00EE6B61"/>
    <w:rsid w:val="00EF1556"/>
    <w:rsid w:val="00EF2BF4"/>
    <w:rsid w:val="00EF36FB"/>
    <w:rsid w:val="00EF3819"/>
    <w:rsid w:val="00F0184E"/>
    <w:rsid w:val="00F11AA4"/>
    <w:rsid w:val="00F12DC3"/>
    <w:rsid w:val="00F1365C"/>
    <w:rsid w:val="00F14672"/>
    <w:rsid w:val="00F15739"/>
    <w:rsid w:val="00F21BA7"/>
    <w:rsid w:val="00F339CC"/>
    <w:rsid w:val="00F36D1C"/>
    <w:rsid w:val="00F37018"/>
    <w:rsid w:val="00F42619"/>
    <w:rsid w:val="00F454D3"/>
    <w:rsid w:val="00F457D6"/>
    <w:rsid w:val="00F46D12"/>
    <w:rsid w:val="00F52A3B"/>
    <w:rsid w:val="00F56860"/>
    <w:rsid w:val="00F618B7"/>
    <w:rsid w:val="00F70AEE"/>
    <w:rsid w:val="00F7441C"/>
    <w:rsid w:val="00F752D5"/>
    <w:rsid w:val="00F76986"/>
    <w:rsid w:val="00F8076F"/>
    <w:rsid w:val="00F80B59"/>
    <w:rsid w:val="00F812F7"/>
    <w:rsid w:val="00F8153E"/>
    <w:rsid w:val="00F82073"/>
    <w:rsid w:val="00F82D3E"/>
    <w:rsid w:val="00FA112B"/>
    <w:rsid w:val="00FA5B70"/>
    <w:rsid w:val="00FA65EE"/>
    <w:rsid w:val="00FA687D"/>
    <w:rsid w:val="00FA6E65"/>
    <w:rsid w:val="00FB0C12"/>
    <w:rsid w:val="00FB1EF7"/>
    <w:rsid w:val="00FC16FE"/>
    <w:rsid w:val="00FC3543"/>
    <w:rsid w:val="00FC3707"/>
    <w:rsid w:val="00FE13A9"/>
    <w:rsid w:val="00FE2736"/>
    <w:rsid w:val="00FF166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5BD89"/>
  <w15:docId w15:val="{94299E79-9624-4161-A0A7-C76B941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6F"/>
    <w:pPr>
      <w:tabs>
        <w:tab w:val="left" w:pos="340"/>
      </w:tabs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C52DC5"/>
    <w:pPr>
      <w:keepNext/>
      <w:suppressAutoHyphens/>
      <w:spacing w:after="32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C52DC5"/>
    <w:pPr>
      <w:keepNext/>
      <w:suppressAutoHyphens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C52DC5"/>
    <w:pPr>
      <w:keepNext/>
      <w:suppressAutoHyphens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semiHidden/>
    <w:rsid w:val="007240BF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B42B73"/>
    <w:pPr>
      <w:spacing w:before="170" w:line="230" w:lineRule="atLeast"/>
      <w:ind w:left="227" w:right="227"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B03E40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B03E40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F5E6F"/>
    <w:pPr>
      <w:numPr>
        <w:numId w:val="16"/>
      </w:numPr>
      <w:tabs>
        <w:tab w:val="clear" w:pos="340"/>
      </w:tabs>
      <w:spacing w:line="230" w:lineRule="atLeast"/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E13A9"/>
    <w:pPr>
      <w:numPr>
        <w:numId w:val="17"/>
      </w:numPr>
      <w:tabs>
        <w:tab w:val="clear" w:pos="340"/>
      </w:tabs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clear" w:pos="340"/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8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5"/>
    <w:rsid w:val="008D21AE"/>
    <w:pPr>
      <w:numPr>
        <w:numId w:val="12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5"/>
    <w:rsid w:val="004357F5"/>
    <w:pPr>
      <w:numPr>
        <w:numId w:val="13"/>
      </w:numPr>
    </w:pPr>
  </w:style>
  <w:style w:type="paragraph" w:customStyle="1" w:styleId="Tabeltekst">
    <w:name w:val="Tabel tekst"/>
    <w:basedOn w:val="Normal"/>
    <w:uiPriority w:val="5"/>
    <w:rsid w:val="00FB0C12"/>
    <w:pPr>
      <w:spacing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5"/>
    <w:rsid w:val="00FB0C12"/>
    <w:pPr>
      <w:spacing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5"/>
    <w:rsid w:val="00FB0C12"/>
    <w:pPr>
      <w:spacing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uiPriority w:val="99"/>
    <w:semiHidden/>
    <w:rsid w:val="00F12DC3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Ind w:w="170" w:type="dxa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5"/>
    <w:rsid w:val="00FB0C12"/>
    <w:pPr>
      <w:ind w:left="57"/>
      <w:jc w:val="right"/>
    </w:pPr>
  </w:style>
  <w:style w:type="paragraph" w:customStyle="1" w:styleId="TabeltalTotal">
    <w:name w:val="Tabel tal Total"/>
    <w:basedOn w:val="Tabeltal"/>
    <w:uiPriority w:val="5"/>
    <w:rsid w:val="00FB0C12"/>
    <w:rPr>
      <w:b/>
    </w:rPr>
  </w:style>
  <w:style w:type="paragraph" w:customStyle="1" w:styleId="Template">
    <w:name w:val="Template"/>
    <w:uiPriority w:val="9"/>
    <w:semiHidden/>
    <w:rsid w:val="007C2199"/>
    <w:pPr>
      <w:spacing w:line="280" w:lineRule="atLeast"/>
    </w:pPr>
    <w:rPr>
      <w:rFonts w:ascii="Garamond" w:hAnsi="Garamond"/>
      <w:noProof/>
      <w:sz w:val="24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2171DE"/>
  </w:style>
  <w:style w:type="paragraph" w:customStyle="1" w:styleId="Template-Dato">
    <w:name w:val="Template - Dato"/>
    <w:basedOn w:val="Template-Adresse"/>
    <w:uiPriority w:val="9"/>
    <w:semiHidden/>
    <w:rsid w:val="002171DE"/>
  </w:style>
  <w:style w:type="table" w:styleId="Tabel-Gitter">
    <w:name w:val="Table Grid"/>
    <w:basedOn w:val="Tabel-Normal"/>
    <w:uiPriority w:val="39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5"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5"/>
    <w:rsid w:val="00EE6B61"/>
    <w:pPr>
      <w:tabs>
        <w:tab w:val="clear" w:pos="340"/>
        <w:tab w:val="left" w:pos="737"/>
      </w:tabs>
      <w:spacing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tabs>
        <w:tab w:val="clear" w:pos="340"/>
      </w:tabs>
    </w:pPr>
  </w:style>
  <w:style w:type="paragraph" w:customStyle="1" w:styleId="Template-Dokumentnavn">
    <w:name w:val="Template - Dokument navn"/>
    <w:basedOn w:val="Template"/>
    <w:uiPriority w:val="9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BoksBillede">
    <w:name w:val="Boks Billede"/>
    <w:uiPriority w:val="4"/>
    <w:rsid w:val="00D9183F"/>
    <w:rPr>
      <w:rFonts w:ascii="Arial" w:hAnsi="Arial"/>
      <w:sz w:val="17"/>
      <w:szCs w:val="24"/>
      <w:lang w:eastAsia="en-US"/>
    </w:rPr>
  </w:style>
  <w:style w:type="paragraph" w:customStyle="1" w:styleId="BoksCitat">
    <w:name w:val="Boks Citat"/>
    <w:basedOn w:val="Normal"/>
    <w:uiPriority w:val="4"/>
    <w:rsid w:val="005107F6"/>
    <w:pPr>
      <w:spacing w:before="284" w:line="320" w:lineRule="atLeast"/>
      <w:ind w:left="340" w:right="340"/>
    </w:pPr>
    <w:rPr>
      <w:rFonts w:ascii="Arial" w:hAnsi="Arial"/>
    </w:rPr>
  </w:style>
  <w:style w:type="paragraph" w:customStyle="1" w:styleId="BoksOverskrift">
    <w:name w:val="Boks Overskrift"/>
    <w:basedOn w:val="Normal"/>
    <w:rsid w:val="00F457D6"/>
    <w:pPr>
      <w:framePr w:hSpace="141" w:wrap="around" w:vAnchor="text" w:hAnchor="text" w:x="227" w:y="1"/>
      <w:spacing w:after="210" w:line="210" w:lineRule="atLeast"/>
      <w:ind w:left="227" w:right="227"/>
      <w:suppressOverlap/>
    </w:pPr>
    <w:rPr>
      <w:rFonts w:ascii="Arial" w:hAnsi="Arial"/>
      <w:b/>
      <w:sz w:val="14"/>
    </w:rPr>
  </w:style>
  <w:style w:type="paragraph" w:customStyle="1" w:styleId="BoksTekst">
    <w:name w:val="Boks Tekst"/>
    <w:basedOn w:val="Normal"/>
    <w:uiPriority w:val="5"/>
    <w:rsid w:val="00F457D6"/>
    <w:pPr>
      <w:framePr w:hSpace="142" w:wrap="auto" w:vAnchor="text" w:hAnchor="text" w:x="1" w:y="1"/>
      <w:spacing w:line="210" w:lineRule="atLeast"/>
      <w:ind w:left="227" w:right="227"/>
      <w:suppressOverlap/>
    </w:pPr>
    <w:rPr>
      <w:rFonts w:ascii="Arial" w:hAnsi="Arial"/>
      <w:sz w:val="14"/>
    </w:rPr>
  </w:style>
  <w:style w:type="paragraph" w:customStyle="1" w:styleId="BoksTalopstilling">
    <w:name w:val="Boks Talopstilling"/>
    <w:basedOn w:val="Normal"/>
    <w:uiPriority w:val="4"/>
    <w:rsid w:val="00CA22F9"/>
    <w:pPr>
      <w:numPr>
        <w:numId w:val="15"/>
      </w:numPr>
      <w:spacing w:line="210" w:lineRule="atLeast"/>
      <w:ind w:right="227"/>
    </w:pPr>
    <w:rPr>
      <w:rFonts w:ascii="Arial" w:hAnsi="Arial"/>
      <w:sz w:val="14"/>
    </w:rPr>
  </w:style>
  <w:style w:type="paragraph" w:customStyle="1" w:styleId="BoksPunktopstilling">
    <w:name w:val="Boks Punktopstilling"/>
    <w:basedOn w:val="Normal"/>
    <w:uiPriority w:val="4"/>
    <w:rsid w:val="00CA22F9"/>
    <w:pPr>
      <w:numPr>
        <w:numId w:val="14"/>
      </w:numPr>
      <w:tabs>
        <w:tab w:val="clear" w:pos="340"/>
      </w:tabs>
      <w:spacing w:line="210" w:lineRule="atLeast"/>
      <w:ind w:right="227"/>
    </w:pPr>
    <w:rPr>
      <w:rFonts w:ascii="Arial" w:hAnsi="Arial"/>
      <w:sz w:val="14"/>
    </w:rPr>
  </w:style>
  <w:style w:type="paragraph" w:customStyle="1" w:styleId="FootnoteSeperator">
    <w:name w:val="Footnote Seperator"/>
    <w:basedOn w:val="Normal"/>
    <w:next w:val="Normal"/>
    <w:uiPriority w:val="99"/>
    <w:semiHidden/>
    <w:rsid w:val="00CF7302"/>
    <w:pPr>
      <w:pBdr>
        <w:top w:val="single" w:sz="2" w:space="1" w:color="auto"/>
      </w:pBdr>
      <w:spacing w:before="280" w:line="240" w:lineRule="auto"/>
    </w:pPr>
    <w:rPr>
      <w:rFonts w:ascii="Arial" w:hAnsi="Arial"/>
      <w:sz w:val="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F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F5E6F"/>
    <w:rPr>
      <w:rFonts w:ascii="Tahoma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uiPriority w:val="99"/>
    <w:semiHidden/>
    <w:rsid w:val="001F5E6F"/>
  </w:style>
  <w:style w:type="character" w:styleId="Bogenstitel">
    <w:name w:val="Book Title"/>
    <w:basedOn w:val="Standardskrifttypeiafsnit"/>
    <w:uiPriority w:val="99"/>
    <w:semiHidden/>
    <w:qFormat/>
    <w:rsid w:val="001F5E6F"/>
    <w:rPr>
      <w:b/>
      <w:bCs/>
      <w:smallCaps/>
      <w:spacing w:val="5"/>
    </w:rPr>
  </w:style>
  <w:style w:type="table" w:styleId="Farvetgitter">
    <w:name w:val="Colorful Grid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</w:rPr>
      <w:tblPr/>
      <w:tcPr>
        <w:shd w:val="clear" w:color="auto" w:fill="87E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</w:rPr>
      <w:tblPr/>
      <w:tcPr>
        <w:shd w:val="clear" w:color="auto" w:fill="BBD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</w:rPr>
      <w:tblPr/>
      <w:tcPr>
        <w:shd w:val="clear" w:color="auto" w:fill="C5B9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</w:rPr>
      <w:tblPr/>
      <w:tcPr>
        <w:shd w:val="clear" w:color="auto" w:fill="FF7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</w:rPr>
      <w:tblPr/>
      <w:tcPr>
        <w:shd w:val="clear" w:color="auto" w:fill="FF93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3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</w:rPr>
      <w:tblPr/>
      <w:tcPr>
        <w:shd w:val="clear" w:color="auto" w:fill="FAC5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E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0E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4B" w:themeFill="accent4" w:themeFillShade="CC"/>
      </w:tcPr>
    </w:tblStylePr>
    <w:tblStylePr w:type="lastRow">
      <w:rPr>
        <w:b/>
        <w:bCs/>
        <w:color w:val="8400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FDD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97" w:themeFill="accent3" w:themeFillShade="CC"/>
      </w:tcPr>
    </w:tblStylePr>
    <w:tblStylePr w:type="lastRow">
      <w:rPr>
        <w:b/>
        <w:bCs/>
        <w:color w:val="583C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FE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104" w:themeFill="accent6" w:themeFillShade="CC"/>
      </w:tcPr>
    </w:tblStylePr>
    <w:tblStylePr w:type="lastRow">
      <w:rPr>
        <w:b/>
        <w:bCs/>
        <w:color w:val="8C51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EF0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004B" w:themeFill="accent5" w:themeFillShade="CC"/>
      </w:tcPr>
    </w:tblStylePr>
    <w:tblStylePr w:type="lastRow">
      <w:rPr>
        <w:b/>
        <w:bCs/>
        <w:color w:val="C000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E" w:themeColor="accent1" w:themeShade="99"/>
          <w:insideV w:val="nil"/>
        </w:tcBorders>
        <w:shd w:val="clear" w:color="auto" w:fill="0065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E" w:themeFill="accent1" w:themeFillShade="99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69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6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686" w:themeColor="accent2" w:themeShade="99"/>
          <w:insideV w:val="nil"/>
        </w:tcBorders>
        <w:shd w:val="clear" w:color="auto" w:fill="2756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686" w:themeFill="accent2" w:themeFillShade="99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AAC8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A5005F" w:themeColor="accent4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71" w:themeColor="accent3" w:themeShade="99"/>
          <w:insideV w:val="nil"/>
        </w:tcBorders>
        <w:shd w:val="clear" w:color="auto" w:fill="422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71" w:themeFill="accent3" w:themeFillShade="99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7050B9" w:themeColor="accent3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38" w:themeColor="accent4" w:themeShade="99"/>
          <w:insideV w:val="nil"/>
        </w:tcBorders>
        <w:shd w:val="clear" w:color="auto" w:fill="630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38" w:themeFill="accent4" w:themeFillShade="99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53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B06606" w:themeColor="accent6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00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0038" w:themeColor="accent5" w:themeShade="99"/>
          <w:insideV w:val="nil"/>
        </w:tcBorders>
        <w:shd w:val="clear" w:color="auto" w:fill="9000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038" w:themeFill="accent5" w:themeFillShade="99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78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F0005F" w:themeColor="accent5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D03" w:themeColor="accent6" w:themeShade="99"/>
          <w:insideV w:val="nil"/>
        </w:tcBorders>
        <w:shd w:val="clear" w:color="auto" w:fill="693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D03" w:themeFill="accent6" w:themeFillShade="99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9B7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1F5E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F5E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F5E6F"/>
    <w:rPr>
      <w:rFonts w:ascii="Garamond" w:hAnsi="Garamond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F5E6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F5E6F"/>
    <w:rPr>
      <w:rFonts w:ascii="Garamond" w:hAnsi="Garamond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8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C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00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004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1F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F5E6F"/>
    <w:rPr>
      <w:rFonts w:ascii="Tahoma" w:hAnsi="Tahoma" w:cs="Tahoma"/>
      <w:sz w:val="16"/>
      <w:szCs w:val="16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1F5E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1F5E6F"/>
    <w:rPr>
      <w:b/>
      <w:bCs/>
      <w:i/>
      <w:iCs/>
      <w:color w:val="00AAD2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F5E6F"/>
    <w:pPr>
      <w:pBdr>
        <w:bottom w:val="single" w:sz="4" w:space="4" w:color="00AAD2" w:themeColor="accent1"/>
      </w:pBdr>
      <w:spacing w:before="200" w:after="280"/>
      <w:ind w:left="936" w:right="936"/>
    </w:pPr>
    <w:rPr>
      <w:b/>
      <w:bCs/>
      <w:i/>
      <w:iCs/>
      <w:color w:val="00AAD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F5E6F"/>
    <w:rPr>
      <w:rFonts w:ascii="Garamond" w:hAnsi="Garamond"/>
      <w:b/>
      <w:bCs/>
      <w:i/>
      <w:iCs/>
      <w:color w:val="00AAD2" w:themeColor="accent1"/>
      <w:sz w:val="24"/>
      <w:szCs w:val="24"/>
      <w:lang w:eastAsia="en-US"/>
    </w:rPr>
  </w:style>
  <w:style w:type="character" w:styleId="Kraftighenvisning">
    <w:name w:val="Intense Reference"/>
    <w:basedOn w:val="Standardskrifttypeiafsnit"/>
    <w:uiPriority w:val="99"/>
    <w:semiHidden/>
    <w:qFormat/>
    <w:rsid w:val="001F5E6F"/>
    <w:rPr>
      <w:b/>
      <w:bCs/>
      <w:smallCaps/>
      <w:color w:val="5591CD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1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  <w:shd w:val="clear" w:color="auto" w:fill="B4F0FF" w:themeFill="accent1" w:themeFillTint="3F"/>
      </w:tcPr>
    </w:tblStylePr>
    <w:tblStylePr w:type="band2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1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  <w:shd w:val="clear" w:color="auto" w:fill="D4E3F2" w:themeFill="accent2" w:themeFillTint="3F"/>
      </w:tcPr>
    </w:tblStylePr>
    <w:tblStylePr w:type="band2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1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  <w:shd w:val="clear" w:color="auto" w:fill="DBD3ED" w:themeFill="accent3" w:themeFillTint="3F"/>
      </w:tcPr>
    </w:tblStylePr>
    <w:tblStylePr w:type="band2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1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  <w:shd w:val="clear" w:color="auto" w:fill="FFA9DA" w:themeFill="accent4" w:themeFillTint="3F"/>
      </w:tcPr>
    </w:tblStylePr>
    <w:tblStylePr w:type="band2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1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  <w:shd w:val="clear" w:color="auto" w:fill="FFBCD6" w:themeFill="accent5" w:themeFillTint="3F"/>
      </w:tcPr>
    </w:tblStylePr>
    <w:tblStylePr w:type="band2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1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  <w:shd w:val="clear" w:color="auto" w:fill="FCDBB0" w:themeFill="accent6" w:themeFillTint="3F"/>
      </w:tcPr>
    </w:tblStylePr>
    <w:tblStylePr w:type="band2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1F5E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1F5E6F"/>
    <w:rPr>
      <w:color w:val="007E9D" w:themeColor="accent1" w:themeShade="BF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1F5E6F"/>
    <w:rPr>
      <w:color w:val="316CA7" w:themeColor="accent2" w:themeShade="BF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1F5E6F"/>
    <w:rPr>
      <w:color w:val="52388D" w:themeColor="accent3" w:themeShade="BF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1F5E6F"/>
    <w:rPr>
      <w:color w:val="7B0046" w:themeColor="accent4" w:themeShade="BF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1F5E6F"/>
    <w:rPr>
      <w:color w:val="B30046" w:themeColor="accent5" w:themeShade="BF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1F5E6F"/>
    <w:rPr>
      <w:color w:val="834C04" w:themeColor="accent6" w:themeShade="BF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</w:style>
  <w:style w:type="paragraph" w:styleId="Listeafsnit">
    <w:name w:val="List Paragraph"/>
    <w:basedOn w:val="Normal"/>
    <w:uiPriority w:val="99"/>
    <w:qFormat/>
    <w:rsid w:val="001F5E6F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1F5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1F5E6F"/>
    <w:rPr>
      <w:rFonts w:ascii="Consolas" w:hAnsi="Consolas" w:cs="Consolas"/>
      <w:lang w:eastAsia="en-US"/>
    </w:rPr>
  </w:style>
  <w:style w:type="table" w:styleId="Mediumgitter1">
    <w:name w:val="Medium Grid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  <w:insideV w:val="single" w:sz="8" w:space="0" w:color="1ED3FF" w:themeColor="accent1" w:themeTint="BF"/>
      </w:tblBorders>
    </w:tblPr>
    <w:tcPr>
      <w:shd w:val="clear" w:color="auto" w:fill="B4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  <w:insideV w:val="single" w:sz="8" w:space="0" w:color="7FACD9" w:themeColor="accent2" w:themeTint="BF"/>
      </w:tblBorders>
    </w:tblPr>
    <w:tcPr>
      <w:shd w:val="clear" w:color="auto" w:fill="D4E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AC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  <w:insideV w:val="single" w:sz="8" w:space="0" w:color="937BCA" w:themeColor="accent3" w:themeTint="BF"/>
      </w:tblBorders>
    </w:tblPr>
    <w:tcPr>
      <w:shd w:val="clear" w:color="auto" w:fill="DBD3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7B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  <w:insideV w:val="single" w:sz="8" w:space="0" w:color="FB008F" w:themeColor="accent4" w:themeTint="BF"/>
      </w:tblBorders>
    </w:tblPr>
    <w:tcPr>
      <w:shd w:val="clear" w:color="auto" w:fill="FFA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8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  <w:insideV w:val="single" w:sz="8" w:space="0" w:color="FF3484" w:themeColor="accent5" w:themeTint="BF"/>
      </w:tblBorders>
    </w:tblPr>
    <w:tcPr>
      <w:shd w:val="clear" w:color="auto" w:fill="FFBC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4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  <w:insideV w:val="single" w:sz="8" w:space="0" w:color="F79211" w:themeColor="accent6" w:themeTint="BF"/>
      </w:tblBorders>
    </w:tblPr>
    <w:tcPr>
      <w:shd w:val="clear" w:color="auto" w:fill="FCDB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21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cPr>
      <w:shd w:val="clear" w:color="auto" w:fill="B4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1" w:themeFillTint="33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tcBorders>
          <w:insideH w:val="single" w:sz="6" w:space="0" w:color="00AAD2" w:themeColor="accent1"/>
          <w:insideV w:val="single" w:sz="6" w:space="0" w:color="00AAD2" w:themeColor="accent1"/>
        </w:tcBorders>
        <w:shd w:val="clear" w:color="auto" w:fill="69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cPr>
      <w:shd w:val="clear" w:color="auto" w:fill="D4E3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8F5" w:themeFill="accent2" w:themeFillTint="33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tcBorders>
          <w:insideH w:val="single" w:sz="6" w:space="0" w:color="5591CD" w:themeColor="accent2"/>
          <w:insideV w:val="single" w:sz="6" w:space="0" w:color="5591CD" w:themeColor="accent2"/>
        </w:tcBorders>
        <w:shd w:val="clear" w:color="auto" w:fill="AAC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cPr>
      <w:shd w:val="clear" w:color="auto" w:fill="DBD3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F1" w:themeFill="accent3" w:themeFillTint="33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tcBorders>
          <w:insideH w:val="single" w:sz="6" w:space="0" w:color="7050B9" w:themeColor="accent3"/>
          <w:insideV w:val="single" w:sz="6" w:space="0" w:color="7050B9" w:themeColor="accent3"/>
        </w:tcBorders>
        <w:shd w:val="clear" w:color="auto" w:fill="B7A7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cPr>
      <w:shd w:val="clear" w:color="auto" w:fill="FFA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1" w:themeFill="accent4" w:themeFillTint="33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tcBorders>
          <w:insideH w:val="single" w:sz="6" w:space="0" w:color="A5005F" w:themeColor="accent4"/>
          <w:insideV w:val="single" w:sz="6" w:space="0" w:color="A5005F" w:themeColor="accent4"/>
        </w:tcBorders>
        <w:shd w:val="clear" w:color="auto" w:fill="FF53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cPr>
      <w:shd w:val="clear" w:color="auto" w:fill="FFBC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9DE" w:themeFill="accent5" w:themeFillTint="33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tcBorders>
          <w:insideH w:val="single" w:sz="6" w:space="0" w:color="F0005F" w:themeColor="accent5"/>
          <w:insideV w:val="single" w:sz="6" w:space="0" w:color="F0005F" w:themeColor="accent5"/>
        </w:tcBorders>
        <w:shd w:val="clear" w:color="auto" w:fill="FF78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cPr>
      <w:shd w:val="clear" w:color="auto" w:fill="FCDB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BF" w:themeFill="accent6" w:themeFillTint="33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tcBorders>
          <w:insideH w:val="single" w:sz="6" w:space="0" w:color="B06606" w:themeColor="accent6"/>
          <w:insideV w:val="single" w:sz="6" w:space="0" w:color="B06606" w:themeColor="accent6"/>
        </w:tcBorders>
        <w:shd w:val="clear" w:color="auto" w:fill="F9B7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8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8E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7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7D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B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C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8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8A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6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D2" w:themeColor="accent1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shd w:val="clear" w:color="auto" w:fill="B4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1CD" w:themeColor="accent2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shd w:val="clear" w:color="auto" w:fill="D4E3F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0B9" w:themeColor="accent3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shd w:val="clear" w:color="auto" w:fill="DBD3E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5F" w:themeColor="accent4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shd w:val="clear" w:color="auto" w:fill="FFA9D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005F" w:themeColor="accent5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shd w:val="clear" w:color="auto" w:fill="FFBCD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6606" w:themeColor="accent6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shd w:val="clear" w:color="auto" w:fill="FCDBB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91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91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91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50B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0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0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5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00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00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00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C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660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6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6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C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1F5E6F"/>
    <w:pPr>
      <w:tabs>
        <w:tab w:val="left" w:pos="340"/>
      </w:tabs>
    </w:pPr>
    <w:rPr>
      <w:rFonts w:ascii="Garamond" w:hAnsi="Garamond"/>
      <w:sz w:val="24"/>
      <w:szCs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1F5E6F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1F5E6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F5E6F"/>
    <w:rPr>
      <w:rFonts w:ascii="Garamond" w:hAnsi="Garamond"/>
      <w:i/>
      <w:iCs/>
      <w:color w:val="000000" w:themeColor="text1"/>
      <w:sz w:val="24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F5E6F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1F5E6F"/>
    <w:rPr>
      <w:smallCaps/>
      <w:color w:val="5591C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1F5E6F"/>
    <w:pPr>
      <w:tabs>
        <w:tab w:val="clear" w:pos="340"/>
      </w:tabs>
      <w:ind w:left="240" w:hanging="240"/>
    </w:pPr>
  </w:style>
  <w:style w:type="paragraph" w:styleId="Citatoverskrift">
    <w:name w:val="toa heading"/>
    <w:basedOn w:val="Normal"/>
    <w:next w:val="Normal"/>
    <w:uiPriority w:val="99"/>
    <w:semiHidden/>
    <w:rsid w:val="001F5E6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1F5E6F"/>
    <w:pPr>
      <w:keepLines/>
      <w:suppressAutoHyphens w:val="0"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b/>
      <w:color w:val="007E9D" w:themeColor="accent1" w:themeShade="BF"/>
      <w:sz w:val="28"/>
      <w:szCs w:val="28"/>
    </w:rPr>
  </w:style>
  <w:style w:type="character" w:customStyle="1" w:styleId="KildeangivelseChar">
    <w:name w:val="Kildeangivelse Char"/>
    <w:link w:val="Kildeangivelse"/>
    <w:locked/>
    <w:rsid w:val="00F0184E"/>
    <w:rPr>
      <w:sz w:val="16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F0184E"/>
    <w:pPr>
      <w:tabs>
        <w:tab w:val="clear" w:pos="340"/>
        <w:tab w:val="left" w:pos="680"/>
      </w:tabs>
      <w:spacing w:line="200" w:lineRule="atLeast"/>
      <w:ind w:left="681" w:right="227" w:hanging="454"/>
    </w:pPr>
    <w:rPr>
      <w:rFonts w:ascii="Times New Roman" w:hAnsi="Times New Roman"/>
      <w:sz w:val="16"/>
      <w:szCs w:val="20"/>
    </w:rPr>
  </w:style>
  <w:style w:type="paragraph" w:customStyle="1" w:styleId="Pladsholdertxtfelt">
    <w:name w:val="Pladsholder txtfelt"/>
    <w:rsid w:val="00F0184E"/>
    <w:pPr>
      <w:jc w:val="center"/>
    </w:pPr>
    <w:rPr>
      <w:rFonts w:ascii="Arial" w:hAnsi="Arial"/>
      <w:sz w:val="17"/>
      <w:szCs w:val="24"/>
      <w:lang w:eastAsia="en-US"/>
    </w:rPr>
  </w:style>
  <w:style w:type="paragraph" w:styleId="Korrektur">
    <w:name w:val="Revision"/>
    <w:hidden/>
    <w:uiPriority w:val="99"/>
    <w:semiHidden/>
    <w:rsid w:val="001424D7"/>
    <w:rPr>
      <w:rFonts w:ascii="Garamond" w:hAnsi="Garamond"/>
      <w:sz w:val="24"/>
      <w:szCs w:val="24"/>
      <w:lang w:eastAsia="en-US"/>
    </w:rPr>
  </w:style>
  <w:style w:type="table" w:customStyle="1" w:styleId="FIVU-Tabel">
    <w:name w:val="FIVU - Tabel"/>
    <w:basedOn w:val="Tabel-Normal"/>
    <w:uiPriority w:val="99"/>
    <w:rsid w:val="00FA6E65"/>
    <w:pPr>
      <w:spacing w:before="40" w:after="40" w:line="160" w:lineRule="atLeast"/>
    </w:pPr>
    <w:rPr>
      <w:rFonts w:ascii="Calibri" w:eastAsiaTheme="minorHAnsi" w:hAnsi="Calibri" w:cstheme="minorBidi"/>
      <w:sz w:val="15"/>
      <w:lang w:eastAsia="en-US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D78D6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KU-%25C3%2598U-Cover.dotx" TargetMode="External"/></Relationships>
</file>

<file path=word/theme/theme1.xml><?xml version="1.0" encoding="utf-8"?>
<a:theme xmlns:a="http://schemas.openxmlformats.org/drawingml/2006/main" name="Office Theme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9FAAD48B_x002d_B0D9_x002d_4ea4_x002d_88D3_x002d_6170FF9A7B50 xmlns="0b85e2da-2c78-4e30-8f09-35106da8156f">
      <Url xsi:nil="true"/>
      <Description xsi:nil="true"/>
    </_x0024_Resources_x003a_SILocalization_x002c_9FAAD48B_x002d_B0D9_x002d_4ea4_x002d_88D3_x002d_6170FF9A7B50>
    <_x0024_Resources_x003a_SILocalization_x002c_1FF075C0_x002d_6FC7_x002d_4BC7_x002d_95E5_x002d_8748F3B91700 xmlns="0b85e2da-2c78-4e30-8f09-35106da8156f" xsi:nil="true"/>
    <Document_x0020_number xmlns="0b85e2da-2c78-4e30-8f09-35106da8156f" xsi:nil="true"/>
    <Checked_x0020_In_x0020_From_x0020_360_x00b0__x0020_By xmlns="0b85e2da-2c78-4e30-8f09-35106da8156f" xsi:nil="true"/>
    <_x0024_Resources_x003a_SILocalization_x002c_BE5601D0_x002d_D879_x002d_4DD1_x002d_A08E_x002d_5646297984B4 xmlns="0b85e2da-2c78-4e30-8f09-35106da8156f" xsi:nil="true"/>
    <_x0024_Resources_x003a_SILocalization_x002c_SI_x002e_PersonalLibrary_x002e_CheckedOutFrom360FieldId xmlns="0b85e2da-2c78-4e30-8f09-35106da8156f">false</_x0024_Resources_x003a_SILocalization_x002c_SI_x002e_PersonalLibrary_x002e_CheckedOutFrom360FieldId>
    <Checked_x0020_Out_x0020_From_x0020_360_x00b0__x0020_By xmlns="0b85e2da-2c78-4e30-8f09-35106da8156f" xsi:nil="true"/>
    <_x0024_Resources_x003a_SILocalization_x002c_2A847938_x002d_2AE0_x002d_4524_x002d_B061_x002d_23E9801152CA xmlns="0b85e2da-2c78-4e30-8f09-35106da8156f" xsi:nil="true"/>
    <_x0024_Resources_x003a_SILocalization_x002c_00ACCB6D_x002d_63E9_x002d_4C2B_x002d_ADD8_x002d_3BEB97C1EF26 xmlns="0b85e2da-2c78-4e30-8f09-35106da8156f" xsi:nil="true"/>
    <FileRecNo xmlns="0b85e2da-2c78-4e30-8f09-35106da815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1434E24959D44AADCDEEF7EE5C361" ma:contentTypeVersion="14" ma:contentTypeDescription="Opret et nyt dokument." ma:contentTypeScope="" ma:versionID="9cebbd5434d0b775d0adf78482985545">
  <xsd:schema xmlns:xsd="http://www.w3.org/2001/XMLSchema" xmlns:xs="http://www.w3.org/2001/XMLSchema" xmlns:p="http://schemas.microsoft.com/office/2006/metadata/properties" xmlns:ns2="0b85e2da-2c78-4e30-8f09-35106da8156f" targetNamespace="http://schemas.microsoft.com/office/2006/metadata/properties" ma:root="true" ma:fieldsID="364f085f7b6f02f315636baa8402c351" ns2:_="">
    <xsd:import namespace="0b85e2da-2c78-4e30-8f09-35106da8156f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e2da-2c78-4e30-8f09-35106da8156f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5B84-27D1-4717-A035-C8A41A34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45AF3-CDE9-47C3-8078-102954EDBC7E}">
  <ds:schemaRefs>
    <ds:schemaRef ds:uri="http://schemas.microsoft.com/office/2006/metadata/properties"/>
    <ds:schemaRef ds:uri="http://schemas.microsoft.com/office/infopath/2007/PartnerControls"/>
    <ds:schemaRef ds:uri="0b85e2da-2c78-4e30-8f09-35106da8156f"/>
  </ds:schemaRefs>
</ds:datastoreItem>
</file>

<file path=customXml/itemProps3.xml><?xml version="1.0" encoding="utf-8"?>
<ds:datastoreItem xmlns:ds="http://schemas.openxmlformats.org/officeDocument/2006/customXml" ds:itemID="{DF3197CF-091F-44AC-B829-6A82735F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e2da-2c78-4e30-8f09-35106da8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93639-3FC4-40C2-8644-4A6CA2D8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KU-%C3%98U-Cover.dotx</Template>
  <TotalTime>1</TotalTime>
  <Pages>1</Pages>
  <Words>527</Words>
  <Characters>3506</Characters>
  <Application>Microsoft Office Word</Application>
  <DocSecurity>0</DocSecurity>
  <Lines>85</Lines>
  <Paragraphs>44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Styregruppe_Økonomiudvalg</vt:lpstr>
      <vt:lpstr>Styregruppe_Økonomiudvalg</vt:lpstr>
      <vt:lpstr>    Problem</vt:lpstr>
      <vt:lpstr>    Baggrund</vt:lpstr>
      <vt:lpstr>    Løsning</vt:lpstr>
      <vt:lpstr>    Procedure</vt:lpstr>
      <vt:lpstr>    Kommunikation</vt:lpstr>
    </vt:vector>
  </TitlesOfParts>
  <Company>Finansministeriet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Styregruppe_Økonomiudvalg</dc:title>
  <dc:creator>Ulla Sønder</dc:creator>
  <cp:lastModifiedBy>Anne Skov Christensen</cp:lastModifiedBy>
  <cp:revision>4</cp:revision>
  <cp:lastPrinted>2020-01-22T14:44:00Z</cp:lastPrinted>
  <dcterms:created xsi:type="dcterms:W3CDTF">2020-04-06T20:30:00Z</dcterms:created>
  <dcterms:modified xsi:type="dcterms:W3CDTF">2020-04-06T20:36:00Z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Styregruppe</vt:lpwstr>
  </property>
  <property fmtid="{D5CDD505-2E9C-101B-9397-08002B2CF9AE}" pid="5" name="SD_IncludePanel_Adressater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PT</vt:lpwstr>
  </property>
  <property fmtid="{D5CDD505-2E9C-101B-9397-08002B2CF9AE}" pid="9" name="SD_CtlText_Adressater">
    <vt:lpwstr>[Uddannelses- og Forskningsministeriet]_x000d_[Finansministeriet]</vt:lpwstr>
  </property>
  <property fmtid="{D5CDD505-2E9C-101B-9397-08002B2CF9AE}" pid="10" name="SD_UserprofileName">
    <vt:lpwstr>PT</vt:lpwstr>
  </property>
  <property fmtid="{D5CDD505-2E9C-101B-9397-08002B2CF9AE}" pid="11" name="SD_Office_OFF_ID">
    <vt:lpwstr>1</vt:lpwstr>
  </property>
  <property fmtid="{D5CDD505-2E9C-101B-9397-08002B2CF9AE}" pid="12" name="SD_Office_OFF_Offices">
    <vt:lpwstr>Finansministeriet</vt:lpwstr>
  </property>
  <property fmtid="{D5CDD505-2E9C-101B-9397-08002B2CF9AE}" pid="13" name="SD_Office_OFF_OfficeLanguage">
    <vt:lpwstr>da-DK</vt:lpwstr>
  </property>
  <property fmtid="{D5CDD505-2E9C-101B-9397-08002B2CF9AE}" pid="14" name="SD_Office_OFF_Address">
    <vt:lpwstr>Finansministeriet · Christiansborg Slotsplads 1 · 1218 København K · T 33 92 33 33 · E fm@fm.dk · www.fm.dk</vt:lpwstr>
  </property>
  <property fmtid="{D5CDD505-2E9C-101B-9397-08002B2CF9AE}" pid="15" name="SD_Office_OFF_ShortAddress">
    <vt:lpwstr>Finansministeriet · Christiansborg Slotsplads 1 · 1218 København K</vt:lpwstr>
  </property>
  <property fmtid="{D5CDD505-2E9C-101B-9397-08002B2CF9AE}" pid="16" name="SD_Office_OFF_ImageDefinition">
    <vt:lpwstr>Logo</vt:lpwstr>
  </property>
  <property fmtid="{D5CDD505-2E9C-101B-9397-08002B2CF9AE}" pid="17" name="SD_USR_SenderName">
    <vt:lpwstr>Finansministeren</vt:lpwstr>
  </property>
  <property fmtid="{D5CDD505-2E9C-101B-9397-08002B2CF9AE}" pid="18" name="SD_USR_Name">
    <vt:lpwstr>Peter Thiesen</vt:lpwstr>
  </property>
  <property fmtid="{D5CDD505-2E9C-101B-9397-08002B2CF9AE}" pid="19" name="SD_USR_Title">
    <vt:lpwstr>
    </vt:lpwstr>
  </property>
  <property fmtid="{D5CDD505-2E9C-101B-9397-08002B2CF9AE}" pid="20" name="SD_USR_DirectPhone">
    <vt:lpwstr>
    </vt:lpwstr>
  </property>
  <property fmtid="{D5CDD505-2E9C-101B-9397-08002B2CF9AE}" pid="21" name="SD_USR_Email">
    <vt:lpwstr>PETHI@fm.dk</vt:lpwstr>
  </property>
  <property fmtid="{D5CDD505-2E9C-101B-9397-08002B2CF9AE}" pid="22" name="SD_USR_SagsbehandlerIni">
    <vt:lpwstr>pethi</vt:lpwstr>
  </property>
  <property fmtid="{D5CDD505-2E9C-101B-9397-08002B2CF9AE}" pid="23" name="SD_USR_Enhed">
    <vt:lpwstr>LS</vt:lpwstr>
  </property>
  <property fmtid="{D5CDD505-2E9C-101B-9397-08002B2CF9AE}" pid="24" name="DocumentInfoFinished">
    <vt:lpwstr>True</vt:lpwstr>
  </property>
  <property fmtid="{D5CDD505-2E9C-101B-9397-08002B2CF9AE}" pid="25" name="ContentRemapped">
    <vt:lpwstr>true</vt:lpwstr>
  </property>
  <property fmtid="{D5CDD505-2E9C-101B-9397-08002B2CF9AE}" pid="26" name="docId">
    <vt:lpwstr>8154346</vt:lpwstr>
  </property>
  <property fmtid="{D5CDD505-2E9C-101B-9397-08002B2CF9AE}" pid="27" name="verId">
    <vt:lpwstr>7915700</vt:lpwstr>
  </property>
  <property fmtid="{D5CDD505-2E9C-101B-9397-08002B2CF9AE}" pid="28" name="templateId">
    <vt:lpwstr>200048</vt:lpwstr>
  </property>
  <property fmtid="{D5CDD505-2E9C-101B-9397-08002B2CF9AE}" pid="29" name="fileId">
    <vt:lpwstr>12866816</vt:lpwstr>
  </property>
  <property fmtid="{D5CDD505-2E9C-101B-9397-08002B2CF9AE}" pid="30" name="filePath">
    <vt:lpwstr>\\localhost@80\PersonalLibraries\prod\b006529\checked out files</vt:lpwstr>
  </property>
  <property fmtid="{D5CDD505-2E9C-101B-9397-08002B2CF9AE}" pid="31" name="templateFilePath">
    <vt:lpwstr>\\PB-2403-filP01\Docprod_CU2403\templates\KU-ØU-Cover.dotx</vt:lpwstr>
  </property>
  <property fmtid="{D5CDD505-2E9C-101B-9397-08002B2CF9AE}" pid="32" name="filePathOneNote">
    <vt:lpwstr>\\localhost@80\PersonalLibraries\prod\b006529\onenote\</vt:lpwstr>
  </property>
  <property fmtid="{D5CDD505-2E9C-101B-9397-08002B2CF9AE}" pid="33" name="fileName">
    <vt:lpwstr>19-002701-01 FKU-cover - læreruddannelse 12866816_1_0.docx</vt:lpwstr>
  </property>
  <property fmtid="{D5CDD505-2E9C-101B-9397-08002B2CF9AE}" pid="34" name="comment">
    <vt:lpwstr>FKU-cover - læreruddannelse</vt:lpwstr>
  </property>
  <property fmtid="{D5CDD505-2E9C-101B-9397-08002B2CF9AE}" pid="35" name="sourceId">
    <vt:lpwstr>8154346</vt:lpwstr>
  </property>
  <property fmtid="{D5CDD505-2E9C-101B-9397-08002B2CF9AE}" pid="36" name="module">
    <vt:lpwstr>Document</vt:lpwstr>
  </property>
  <property fmtid="{D5CDD505-2E9C-101B-9397-08002B2CF9AE}" pid="37" name="customParams">
    <vt:lpwstr>
    </vt:lpwstr>
  </property>
  <property fmtid="{D5CDD505-2E9C-101B-9397-08002B2CF9AE}" pid="38" name="createdBy">
    <vt:lpwstr>Ulla Sønder</vt:lpwstr>
  </property>
  <property fmtid="{D5CDD505-2E9C-101B-9397-08002B2CF9AE}" pid="39" name="modifiedBy">
    <vt:lpwstr>Ulla Sønder</vt:lpwstr>
  </property>
  <property fmtid="{D5CDD505-2E9C-101B-9397-08002B2CF9AE}" pid="40" name="serverName">
    <vt:lpwstr>esdh-ufm-koncern</vt:lpwstr>
  </property>
  <property fmtid="{D5CDD505-2E9C-101B-9397-08002B2CF9AE}" pid="41" name="server">
    <vt:lpwstr>esdh-ufm-koncern</vt:lpwstr>
  </property>
  <property fmtid="{D5CDD505-2E9C-101B-9397-08002B2CF9AE}" pid="42" name="protocol">
    <vt:lpwstr>off</vt:lpwstr>
  </property>
  <property fmtid="{D5CDD505-2E9C-101B-9397-08002B2CF9AE}" pid="43" name="site">
    <vt:lpwstr>/locator.aspx</vt:lpwstr>
  </property>
  <property fmtid="{D5CDD505-2E9C-101B-9397-08002B2CF9AE}" pid="44" name="externalUser">
    <vt:lpwstr>
    </vt:lpwstr>
  </property>
  <property fmtid="{D5CDD505-2E9C-101B-9397-08002B2CF9AE}" pid="45" name="currentVerId">
    <vt:lpwstr>7915700</vt:lpwstr>
  </property>
  <property fmtid="{D5CDD505-2E9C-101B-9397-08002B2CF9AE}" pid="46" name="Operation">
    <vt:lpwstr>ProduceFile</vt:lpwstr>
  </property>
  <property fmtid="{D5CDD505-2E9C-101B-9397-08002B2CF9AE}" pid="47" name="ContentTypeId">
    <vt:lpwstr>0x0101009BF1434E24959D44AADCDEEF7EE5C361</vt:lpwstr>
  </property>
  <property fmtid="{D5CDD505-2E9C-101B-9397-08002B2CF9AE}" pid="48" name="sipTrackRevision">
    <vt:lpwstr>true</vt:lpwstr>
  </property>
</Properties>
</file>